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5EC88C" w14:textId="77777777" w:rsidR="00B248C9" w:rsidRDefault="00B248C9">
      <w:pPr>
        <w:pStyle w:val="Nadpis1"/>
        <w:tabs>
          <w:tab w:val="left" w:pos="0"/>
        </w:tabs>
      </w:pPr>
    </w:p>
    <w:p w14:paraId="26406ED7" w14:textId="77777777" w:rsidR="00B248C9" w:rsidRDefault="00B248C9">
      <w:pPr>
        <w:pStyle w:val="Nadpis1"/>
        <w:tabs>
          <w:tab w:val="left" w:pos="0"/>
        </w:tabs>
      </w:pPr>
      <w:r>
        <w:t>1. Technická zpráva</w:t>
      </w:r>
    </w:p>
    <w:p w14:paraId="10E8E8A1" w14:textId="77777777" w:rsidR="00B248C9" w:rsidRDefault="00B248C9">
      <w:pPr>
        <w:spacing w:line="360" w:lineRule="auto"/>
        <w:jc w:val="center"/>
        <w:rPr>
          <w:rFonts w:ascii="Arial" w:hAnsi="Arial"/>
          <w:sz w:val="24"/>
        </w:rPr>
      </w:pPr>
    </w:p>
    <w:p w14:paraId="523116A5" w14:textId="77777777" w:rsidR="00B248C9" w:rsidRDefault="00B248C9">
      <w:pPr>
        <w:spacing w:line="360" w:lineRule="auto"/>
        <w:jc w:val="both"/>
        <w:rPr>
          <w:rFonts w:ascii="Arial" w:hAnsi="Arial"/>
          <w:b/>
          <w:bCs/>
          <w:sz w:val="28"/>
          <w:szCs w:val="28"/>
        </w:rPr>
      </w:pPr>
      <w:r>
        <w:rPr>
          <w:rFonts w:ascii="Arial" w:hAnsi="Arial"/>
          <w:b/>
          <w:sz w:val="28"/>
          <w:szCs w:val="28"/>
        </w:rPr>
        <w:t xml:space="preserve">1) </w:t>
      </w:r>
      <w:r>
        <w:rPr>
          <w:rFonts w:ascii="Arial" w:hAnsi="Arial"/>
          <w:b/>
          <w:bCs/>
          <w:sz w:val="28"/>
          <w:szCs w:val="28"/>
        </w:rPr>
        <w:t>Identifikační údaje stavby</w:t>
      </w:r>
    </w:p>
    <w:p w14:paraId="44F3A079" w14:textId="77777777" w:rsidR="00054223" w:rsidRPr="00F3307C" w:rsidRDefault="00054223" w:rsidP="00054223">
      <w:pPr>
        <w:spacing w:line="360" w:lineRule="auto"/>
        <w:jc w:val="both"/>
        <w:rPr>
          <w:rFonts w:ascii="Arial" w:hAnsi="Arial"/>
          <w:b/>
          <w:bCs/>
          <w:sz w:val="24"/>
          <w:szCs w:val="24"/>
        </w:rPr>
      </w:pPr>
      <w:r w:rsidRPr="00F3307C">
        <w:rPr>
          <w:rFonts w:ascii="Arial" w:hAnsi="Arial"/>
          <w:b/>
          <w:bCs/>
          <w:sz w:val="24"/>
          <w:szCs w:val="24"/>
        </w:rPr>
        <w:t>A.1.1 Údaje o stavbě</w:t>
      </w:r>
    </w:p>
    <w:p w14:paraId="31A81857" w14:textId="77777777" w:rsidR="007154BC" w:rsidRDefault="007154BC" w:rsidP="007154BC">
      <w:pPr>
        <w:spacing w:line="360" w:lineRule="auto"/>
        <w:rPr>
          <w:rFonts w:ascii="Arial" w:hAnsi="Arial" w:cs="Arial"/>
          <w:sz w:val="24"/>
          <w:szCs w:val="24"/>
        </w:rPr>
      </w:pPr>
      <w:r w:rsidRPr="00F3307C">
        <w:rPr>
          <w:rFonts w:ascii="Arial" w:hAnsi="Arial"/>
          <w:sz w:val="24"/>
          <w:szCs w:val="24"/>
        </w:rPr>
        <w:t>Název stavby:</w:t>
      </w:r>
      <w:r>
        <w:rPr>
          <w:rFonts w:ascii="Arial" w:hAnsi="Arial"/>
          <w:sz w:val="24"/>
          <w:szCs w:val="24"/>
        </w:rPr>
        <w:t xml:space="preserve">        </w:t>
      </w:r>
      <w:r>
        <w:rPr>
          <w:rFonts w:ascii="Arial" w:hAnsi="Arial"/>
          <w:sz w:val="24"/>
          <w:szCs w:val="24"/>
        </w:rPr>
        <w:tab/>
      </w:r>
      <w:r>
        <w:rPr>
          <w:rFonts w:ascii="Arial" w:hAnsi="Arial"/>
          <w:sz w:val="24"/>
          <w:szCs w:val="24"/>
        </w:rPr>
        <w:tab/>
      </w:r>
      <w:r w:rsidRPr="000557E4">
        <w:rPr>
          <w:rFonts w:ascii="Arial" w:hAnsi="Arial" w:cs="Arial"/>
          <w:sz w:val="24"/>
          <w:szCs w:val="24"/>
        </w:rPr>
        <w:t xml:space="preserve">Nivnička, Úprava Nivničky, ř.km. 12,650-14,100, </w:t>
      </w:r>
    </w:p>
    <w:p w14:paraId="18BA7F20" w14:textId="77777777" w:rsidR="007154BC" w:rsidRPr="000557E4" w:rsidRDefault="007154BC" w:rsidP="007154BC">
      <w:pPr>
        <w:spacing w:line="360" w:lineRule="auto"/>
        <w:ind w:left="2124" w:firstLine="708"/>
        <w:rPr>
          <w:rFonts w:ascii="Arial" w:hAnsi="Arial" w:cs="Arial"/>
          <w:sz w:val="24"/>
          <w:szCs w:val="24"/>
        </w:rPr>
      </w:pPr>
      <w:r w:rsidRPr="000557E4">
        <w:rPr>
          <w:rFonts w:ascii="Arial" w:hAnsi="Arial" w:cs="Arial"/>
          <w:sz w:val="24"/>
          <w:szCs w:val="24"/>
        </w:rPr>
        <w:t xml:space="preserve">oprava stupně a opevnění, odstranění nánosů </w:t>
      </w:r>
    </w:p>
    <w:p w14:paraId="45ABA6F9" w14:textId="77777777" w:rsidR="007154BC" w:rsidRPr="007B33FF" w:rsidRDefault="007154BC" w:rsidP="007154BC">
      <w:pPr>
        <w:spacing w:line="360" w:lineRule="auto"/>
        <w:ind w:left="2832" w:hanging="2832"/>
        <w:jc w:val="both"/>
        <w:rPr>
          <w:rFonts w:ascii="Arial" w:hAnsi="Arial"/>
          <w:sz w:val="24"/>
          <w:szCs w:val="24"/>
        </w:rPr>
      </w:pPr>
      <w:r w:rsidRPr="00F3307C">
        <w:rPr>
          <w:rFonts w:ascii="Arial" w:hAnsi="Arial"/>
          <w:sz w:val="24"/>
          <w:szCs w:val="24"/>
        </w:rPr>
        <w:t>Místo stavby:</w:t>
      </w:r>
      <w:r w:rsidRPr="00F3307C">
        <w:rPr>
          <w:rFonts w:ascii="Arial" w:hAnsi="Arial"/>
          <w:sz w:val="24"/>
          <w:szCs w:val="24"/>
        </w:rPr>
        <w:tab/>
      </w:r>
      <w:r>
        <w:rPr>
          <w:rFonts w:ascii="Arial" w:hAnsi="Arial"/>
          <w:sz w:val="24"/>
          <w:szCs w:val="24"/>
        </w:rPr>
        <w:t>Koryto toku Nivnička v ř.km 12,650-14,100</w:t>
      </w:r>
    </w:p>
    <w:p w14:paraId="653168B6" w14:textId="77777777" w:rsidR="007154BC" w:rsidRDefault="007154BC" w:rsidP="007154BC">
      <w:pPr>
        <w:spacing w:line="360" w:lineRule="auto"/>
        <w:ind w:left="2832" w:hanging="2832"/>
        <w:jc w:val="both"/>
        <w:rPr>
          <w:rFonts w:ascii="Arial" w:hAnsi="Arial"/>
          <w:sz w:val="24"/>
          <w:szCs w:val="24"/>
        </w:rPr>
      </w:pPr>
      <w:r>
        <w:rPr>
          <w:rFonts w:ascii="Arial" w:hAnsi="Arial"/>
          <w:sz w:val="24"/>
          <w:szCs w:val="24"/>
        </w:rPr>
        <w:t>Kraj:</w:t>
      </w:r>
      <w:r>
        <w:rPr>
          <w:rFonts w:ascii="Arial" w:hAnsi="Arial"/>
          <w:sz w:val="24"/>
          <w:szCs w:val="24"/>
        </w:rPr>
        <w:tab/>
        <w:t>Zlínský</w:t>
      </w:r>
    </w:p>
    <w:p w14:paraId="338AE82F" w14:textId="77777777" w:rsidR="007154BC" w:rsidRDefault="007154BC" w:rsidP="007154BC">
      <w:pPr>
        <w:spacing w:line="360" w:lineRule="auto"/>
        <w:ind w:left="2832" w:hanging="2832"/>
        <w:jc w:val="both"/>
        <w:rPr>
          <w:rFonts w:ascii="Arial" w:hAnsi="Arial"/>
          <w:sz w:val="24"/>
          <w:szCs w:val="24"/>
        </w:rPr>
      </w:pPr>
      <w:r>
        <w:rPr>
          <w:rFonts w:ascii="Arial" w:hAnsi="Arial"/>
          <w:sz w:val="24"/>
          <w:szCs w:val="24"/>
        </w:rPr>
        <w:t>Katastrální území:</w:t>
      </w:r>
      <w:r>
        <w:rPr>
          <w:rFonts w:ascii="Arial" w:hAnsi="Arial"/>
          <w:sz w:val="24"/>
          <w:szCs w:val="24"/>
        </w:rPr>
        <w:tab/>
        <w:t>Suchá loz</w:t>
      </w:r>
    </w:p>
    <w:p w14:paraId="26DD8748" w14:textId="50CDD7B4" w:rsidR="00D903C0" w:rsidRPr="008B1296" w:rsidRDefault="00D903C0" w:rsidP="00D903C0">
      <w:pPr>
        <w:spacing w:line="360" w:lineRule="auto"/>
        <w:jc w:val="both"/>
        <w:rPr>
          <w:rFonts w:ascii="Arial" w:hAnsi="Arial"/>
          <w:sz w:val="24"/>
          <w:szCs w:val="24"/>
        </w:rPr>
      </w:pPr>
      <w:r w:rsidRPr="008B1296">
        <w:rPr>
          <w:rFonts w:ascii="Arial" w:hAnsi="Arial"/>
          <w:sz w:val="24"/>
          <w:szCs w:val="24"/>
        </w:rPr>
        <w:t>Předmět dokumentace:</w:t>
      </w:r>
      <w:r w:rsidRPr="008B1296">
        <w:rPr>
          <w:rFonts w:ascii="Arial" w:hAnsi="Arial"/>
          <w:sz w:val="24"/>
          <w:szCs w:val="24"/>
        </w:rPr>
        <w:tab/>
      </w:r>
      <w:r w:rsidR="00054223" w:rsidRPr="00054223">
        <w:rPr>
          <w:rFonts w:ascii="Arial" w:hAnsi="Arial" w:cs="Arial"/>
          <w:sz w:val="24"/>
          <w:szCs w:val="24"/>
        </w:rPr>
        <w:t>Odstranění povodňových škod</w:t>
      </w:r>
    </w:p>
    <w:p w14:paraId="1B9B930D" w14:textId="77777777" w:rsidR="00D903C0" w:rsidRPr="008B1296" w:rsidRDefault="00D903C0" w:rsidP="00D903C0">
      <w:pPr>
        <w:spacing w:line="360" w:lineRule="auto"/>
        <w:jc w:val="both"/>
        <w:rPr>
          <w:rFonts w:ascii="Arial" w:hAnsi="Arial" w:cs="Arial"/>
          <w:b/>
          <w:sz w:val="24"/>
          <w:szCs w:val="24"/>
        </w:rPr>
      </w:pPr>
      <w:r w:rsidRPr="008B1296">
        <w:rPr>
          <w:rFonts w:ascii="Arial" w:hAnsi="Arial" w:cs="Arial"/>
          <w:b/>
          <w:sz w:val="24"/>
          <w:szCs w:val="24"/>
        </w:rPr>
        <w:t>A.1.2 Údaje o žadateli</w:t>
      </w:r>
    </w:p>
    <w:p w14:paraId="3A650E8C" w14:textId="77777777" w:rsidR="00D903C0" w:rsidRPr="008B1296" w:rsidRDefault="00D903C0" w:rsidP="00D903C0">
      <w:pPr>
        <w:spacing w:line="360" w:lineRule="auto"/>
        <w:jc w:val="both"/>
        <w:rPr>
          <w:rFonts w:ascii="Arial" w:hAnsi="Arial"/>
          <w:sz w:val="24"/>
        </w:rPr>
      </w:pPr>
      <w:r w:rsidRPr="008B1296">
        <w:rPr>
          <w:rFonts w:ascii="Arial" w:hAnsi="Arial" w:cs="Arial"/>
          <w:sz w:val="24"/>
          <w:szCs w:val="24"/>
        </w:rPr>
        <w:t>Stavebník:</w:t>
      </w:r>
      <w:r w:rsidRPr="008B1296">
        <w:rPr>
          <w:rFonts w:ascii="Arial" w:hAnsi="Arial" w:cs="Arial"/>
          <w:sz w:val="24"/>
          <w:szCs w:val="24"/>
        </w:rPr>
        <w:tab/>
      </w:r>
      <w:r w:rsidRPr="008B1296">
        <w:rPr>
          <w:rFonts w:ascii="Arial" w:hAnsi="Arial" w:cs="Arial"/>
          <w:sz w:val="24"/>
          <w:szCs w:val="24"/>
        </w:rPr>
        <w:tab/>
      </w:r>
      <w:r w:rsidRPr="008B1296">
        <w:rPr>
          <w:rFonts w:ascii="Arial" w:hAnsi="Arial" w:cs="Arial"/>
          <w:sz w:val="24"/>
          <w:szCs w:val="24"/>
        </w:rPr>
        <w:tab/>
      </w:r>
      <w:r w:rsidRPr="008B1296">
        <w:rPr>
          <w:rFonts w:ascii="Arial" w:hAnsi="Arial"/>
          <w:sz w:val="24"/>
        </w:rPr>
        <w:t>Povodí Moravy, s.p.,  se sídlem v Brně</w:t>
      </w:r>
    </w:p>
    <w:p w14:paraId="51EBECDF" w14:textId="77777777" w:rsidR="00D903C0" w:rsidRPr="008B1296" w:rsidRDefault="00D903C0" w:rsidP="00D903C0">
      <w:pPr>
        <w:spacing w:line="360" w:lineRule="auto"/>
        <w:ind w:left="2124" w:firstLine="708"/>
        <w:jc w:val="both"/>
        <w:rPr>
          <w:rFonts w:ascii="Arial" w:hAnsi="Arial" w:cs="Arial"/>
          <w:sz w:val="24"/>
          <w:szCs w:val="24"/>
        </w:rPr>
      </w:pPr>
      <w:r w:rsidRPr="008B1296">
        <w:rPr>
          <w:rFonts w:ascii="Arial" w:hAnsi="Arial" w:cs="Arial"/>
          <w:sz w:val="24"/>
          <w:szCs w:val="24"/>
        </w:rPr>
        <w:t>Dřevařská 11, 602 00 Brno</w:t>
      </w:r>
    </w:p>
    <w:p w14:paraId="62EB02F2" w14:textId="77777777" w:rsidR="00D903C0" w:rsidRPr="008B1296" w:rsidRDefault="00D903C0" w:rsidP="00D903C0">
      <w:pPr>
        <w:spacing w:line="360" w:lineRule="auto"/>
        <w:ind w:left="2832" w:firstLine="3"/>
        <w:rPr>
          <w:rFonts w:ascii="Arial" w:hAnsi="Arial" w:cs="Arial"/>
          <w:sz w:val="24"/>
          <w:szCs w:val="24"/>
        </w:rPr>
      </w:pPr>
      <w:r w:rsidRPr="008B1296">
        <w:rPr>
          <w:rFonts w:ascii="Arial" w:hAnsi="Arial" w:cs="Arial"/>
          <w:sz w:val="24"/>
          <w:szCs w:val="24"/>
        </w:rPr>
        <w:t xml:space="preserve">IČ: 70890013 </w:t>
      </w:r>
      <w:r w:rsidRPr="008B1296">
        <w:rPr>
          <w:rFonts w:ascii="Arial" w:hAnsi="Arial" w:cs="Arial"/>
          <w:sz w:val="24"/>
          <w:szCs w:val="24"/>
        </w:rPr>
        <w:br/>
        <w:t xml:space="preserve">DIČ: CZ70890013 </w:t>
      </w:r>
      <w:r w:rsidRPr="008B1296">
        <w:rPr>
          <w:rFonts w:ascii="Arial" w:hAnsi="Arial" w:cs="Arial"/>
          <w:sz w:val="24"/>
          <w:szCs w:val="24"/>
        </w:rPr>
        <w:br/>
        <w:t xml:space="preserve">Tel: +420 541 637 111 </w:t>
      </w:r>
      <w:r w:rsidRPr="008B1296">
        <w:rPr>
          <w:rFonts w:ascii="Arial" w:hAnsi="Arial" w:cs="Arial"/>
          <w:sz w:val="24"/>
          <w:szCs w:val="24"/>
        </w:rPr>
        <w:br/>
        <w:t>Fax: +420 541 211 403</w:t>
      </w:r>
      <w:r w:rsidRPr="008B1296">
        <w:rPr>
          <w:rFonts w:ascii="Arial" w:hAnsi="Arial" w:cs="Arial"/>
          <w:sz w:val="24"/>
          <w:szCs w:val="24"/>
        </w:rPr>
        <w:tab/>
      </w:r>
    </w:p>
    <w:p w14:paraId="6CDCF93E" w14:textId="77777777" w:rsidR="00D903C0" w:rsidRPr="008B1296" w:rsidRDefault="00D903C0" w:rsidP="00D903C0">
      <w:pPr>
        <w:tabs>
          <w:tab w:val="left" w:pos="0"/>
        </w:tabs>
        <w:spacing w:line="360" w:lineRule="auto"/>
        <w:rPr>
          <w:rFonts w:ascii="Arial" w:hAnsi="Arial" w:cs="Arial"/>
          <w:sz w:val="24"/>
          <w:szCs w:val="24"/>
        </w:rPr>
      </w:pPr>
      <w:r w:rsidRPr="008B1296">
        <w:rPr>
          <w:rFonts w:ascii="Arial" w:hAnsi="Arial" w:cs="Arial"/>
          <w:sz w:val="24"/>
          <w:szCs w:val="24"/>
        </w:rPr>
        <w:tab/>
      </w:r>
      <w:r w:rsidRPr="008B1296">
        <w:rPr>
          <w:rFonts w:ascii="Arial" w:hAnsi="Arial" w:cs="Arial"/>
          <w:sz w:val="24"/>
          <w:szCs w:val="24"/>
        </w:rPr>
        <w:tab/>
      </w:r>
      <w:r w:rsidRPr="008B1296">
        <w:rPr>
          <w:rFonts w:ascii="Arial" w:hAnsi="Arial" w:cs="Arial"/>
          <w:sz w:val="24"/>
          <w:szCs w:val="24"/>
        </w:rPr>
        <w:tab/>
      </w:r>
      <w:r w:rsidRPr="008B1296">
        <w:rPr>
          <w:rFonts w:ascii="Arial" w:hAnsi="Arial" w:cs="Arial"/>
          <w:sz w:val="24"/>
          <w:szCs w:val="24"/>
        </w:rPr>
        <w:tab/>
        <w:t xml:space="preserve">Email: </w:t>
      </w:r>
      <w:hyperlink r:id="rId7" w:history="1">
        <w:r w:rsidRPr="008B1296">
          <w:rPr>
            <w:rStyle w:val="Hypertextovodkaz"/>
            <w:rFonts w:ascii="Arial" w:hAnsi="Arial"/>
          </w:rPr>
          <w:t>sekretariatgr@pmo.cz</w:t>
        </w:r>
      </w:hyperlink>
    </w:p>
    <w:p w14:paraId="7452BEF9" w14:textId="77777777" w:rsidR="00D903C0" w:rsidRPr="008B1296" w:rsidRDefault="00D903C0" w:rsidP="00D903C0">
      <w:pPr>
        <w:spacing w:line="360" w:lineRule="auto"/>
        <w:jc w:val="both"/>
        <w:rPr>
          <w:rFonts w:ascii="Arial" w:hAnsi="Arial" w:cs="Arial"/>
          <w:b/>
          <w:sz w:val="24"/>
          <w:szCs w:val="24"/>
        </w:rPr>
      </w:pPr>
      <w:r w:rsidRPr="008B1296">
        <w:rPr>
          <w:rFonts w:ascii="Arial" w:hAnsi="Arial" w:cs="Arial"/>
          <w:b/>
          <w:sz w:val="24"/>
          <w:szCs w:val="24"/>
        </w:rPr>
        <w:t>A.1.3 Údaje o zpracovateli společné dokumentace</w:t>
      </w:r>
    </w:p>
    <w:p w14:paraId="2575559D" w14:textId="77777777" w:rsidR="00D903C0" w:rsidRPr="008B1296" w:rsidRDefault="00D903C0" w:rsidP="00D903C0">
      <w:pPr>
        <w:spacing w:line="360" w:lineRule="auto"/>
        <w:jc w:val="both"/>
        <w:rPr>
          <w:rFonts w:ascii="Arial" w:hAnsi="Arial"/>
          <w:sz w:val="24"/>
          <w:szCs w:val="24"/>
        </w:rPr>
      </w:pPr>
      <w:r w:rsidRPr="008B1296">
        <w:rPr>
          <w:rFonts w:ascii="Arial" w:hAnsi="Arial"/>
          <w:sz w:val="24"/>
          <w:szCs w:val="24"/>
        </w:rPr>
        <w:t>Projektant:</w:t>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AQUA CENTRUM Břeclav s.r.o.</w:t>
      </w:r>
    </w:p>
    <w:p w14:paraId="216224F4" w14:textId="77777777" w:rsidR="00D903C0" w:rsidRPr="008B1296" w:rsidRDefault="00D903C0" w:rsidP="00D903C0">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IČO: 60710063</w:t>
      </w:r>
    </w:p>
    <w:p w14:paraId="4D3071F7" w14:textId="77777777" w:rsidR="00D903C0" w:rsidRPr="008B1296" w:rsidRDefault="00D903C0" w:rsidP="00D903C0">
      <w:pPr>
        <w:pStyle w:val="Nadpis2"/>
        <w:tabs>
          <w:tab w:val="clear" w:pos="0"/>
          <w:tab w:val="num" w:pos="576"/>
        </w:tabs>
        <w:ind w:left="576" w:hanging="576"/>
        <w:rPr>
          <w:szCs w:val="24"/>
        </w:rPr>
      </w:pPr>
      <w:r w:rsidRPr="008B1296">
        <w:rPr>
          <w:szCs w:val="24"/>
        </w:rPr>
        <w:tab/>
      </w:r>
      <w:r w:rsidRPr="008B1296">
        <w:rPr>
          <w:szCs w:val="24"/>
        </w:rPr>
        <w:tab/>
      </w:r>
      <w:r w:rsidRPr="008B1296">
        <w:rPr>
          <w:szCs w:val="24"/>
        </w:rPr>
        <w:tab/>
      </w:r>
      <w:r w:rsidRPr="008B1296">
        <w:rPr>
          <w:szCs w:val="24"/>
        </w:rPr>
        <w:tab/>
      </w:r>
      <w:r w:rsidRPr="008B1296">
        <w:rPr>
          <w:szCs w:val="24"/>
        </w:rPr>
        <w:tab/>
        <w:t>Kapusty 27</w:t>
      </w:r>
    </w:p>
    <w:p w14:paraId="5690FBF4" w14:textId="77777777" w:rsidR="00D903C0" w:rsidRPr="008B1296" w:rsidRDefault="00D903C0" w:rsidP="00D903C0">
      <w:pPr>
        <w:tabs>
          <w:tab w:val="left" w:pos="708"/>
          <w:tab w:val="left" w:pos="1416"/>
          <w:tab w:val="left" w:pos="2124"/>
          <w:tab w:val="left" w:pos="2832"/>
          <w:tab w:val="left" w:pos="3540"/>
          <w:tab w:val="left" w:pos="4248"/>
          <w:tab w:val="left" w:pos="5460"/>
        </w:tabs>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690 06 Břeclav</w:t>
      </w:r>
    </w:p>
    <w:p w14:paraId="131E96B6" w14:textId="77777777" w:rsidR="00D903C0" w:rsidRPr="008B1296" w:rsidRDefault="00D903C0" w:rsidP="00D903C0">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 xml:space="preserve">email: </w:t>
      </w:r>
      <w:hyperlink r:id="rId8" w:history="1">
        <w:r w:rsidRPr="008B1296">
          <w:rPr>
            <w:rStyle w:val="Hypertextovodkaz"/>
            <w:rFonts w:ascii="Arial" w:hAnsi="Arial"/>
          </w:rPr>
          <w:t>aqc@wo.cz</w:t>
        </w:r>
      </w:hyperlink>
    </w:p>
    <w:p w14:paraId="17887A25" w14:textId="77777777" w:rsidR="00D903C0" w:rsidRPr="008B1296" w:rsidRDefault="00D903C0" w:rsidP="00D903C0">
      <w:pPr>
        <w:spacing w:line="360" w:lineRule="auto"/>
        <w:jc w:val="both"/>
        <w:rPr>
          <w:rFonts w:ascii="Arial" w:hAnsi="Arial"/>
          <w:sz w:val="24"/>
          <w:szCs w:val="24"/>
        </w:rPr>
      </w:pPr>
      <w:r w:rsidRPr="008B1296">
        <w:rPr>
          <w:rFonts w:ascii="Arial" w:hAnsi="Arial"/>
          <w:sz w:val="24"/>
          <w:szCs w:val="24"/>
        </w:rPr>
        <w:t>Hlavní projektant</w:t>
      </w:r>
      <w:r w:rsidRPr="008B1296">
        <w:rPr>
          <w:rFonts w:ascii="Arial" w:hAnsi="Arial"/>
          <w:sz w:val="24"/>
          <w:szCs w:val="24"/>
        </w:rPr>
        <w:tab/>
        <w:t>:</w:t>
      </w:r>
      <w:r w:rsidRPr="008B1296">
        <w:rPr>
          <w:rFonts w:ascii="Arial" w:hAnsi="Arial"/>
          <w:sz w:val="24"/>
          <w:szCs w:val="24"/>
        </w:rPr>
        <w:tab/>
        <w:t>Ing. Milan Bartolšic</w:t>
      </w:r>
    </w:p>
    <w:p w14:paraId="69C28F7E" w14:textId="77777777" w:rsidR="00D903C0" w:rsidRPr="008B1296" w:rsidRDefault="00D903C0" w:rsidP="00D903C0">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1002273</w:t>
      </w:r>
    </w:p>
    <w:p w14:paraId="6807BB7F" w14:textId="77777777" w:rsidR="00D903C0" w:rsidRPr="008B1296" w:rsidRDefault="00D903C0" w:rsidP="00D903C0">
      <w:pPr>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 xml:space="preserve">Autorizovaný inženýr pro vodohospodářské stavby </w:t>
      </w:r>
    </w:p>
    <w:p w14:paraId="0BB0F877" w14:textId="77777777" w:rsidR="00D903C0" w:rsidRPr="008B1296" w:rsidRDefault="00D903C0" w:rsidP="00D903C0">
      <w:pPr>
        <w:spacing w:line="360" w:lineRule="auto"/>
        <w:jc w:val="both"/>
        <w:rPr>
          <w:rFonts w:ascii="Arial" w:hAnsi="Arial"/>
          <w:sz w:val="24"/>
          <w:szCs w:val="24"/>
        </w:rPr>
      </w:pPr>
      <w:r w:rsidRPr="008B1296">
        <w:rPr>
          <w:rFonts w:ascii="Arial" w:hAnsi="Arial"/>
          <w:sz w:val="24"/>
          <w:szCs w:val="24"/>
        </w:rPr>
        <w:t>Vypracoval:</w:t>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Ing. Jan Varadínek</w:t>
      </w:r>
    </w:p>
    <w:p w14:paraId="1F38B457" w14:textId="77777777" w:rsidR="00D903C0" w:rsidRPr="008B1296" w:rsidRDefault="00D903C0" w:rsidP="00D903C0">
      <w:pPr>
        <w:tabs>
          <w:tab w:val="left" w:pos="708"/>
          <w:tab w:val="left" w:pos="1416"/>
          <w:tab w:val="left" w:pos="2124"/>
          <w:tab w:val="left" w:pos="2832"/>
          <w:tab w:val="left" w:pos="3540"/>
          <w:tab w:val="left" w:pos="4248"/>
          <w:tab w:val="left" w:pos="5460"/>
        </w:tabs>
        <w:spacing w:line="360" w:lineRule="auto"/>
        <w:jc w:val="both"/>
        <w:rPr>
          <w:rFonts w:ascii="Arial" w:hAnsi="Arial"/>
          <w:sz w:val="24"/>
          <w:szCs w:val="24"/>
        </w:rPr>
      </w:pP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r>
      <w:r w:rsidRPr="008B1296">
        <w:rPr>
          <w:rFonts w:ascii="Arial" w:hAnsi="Arial"/>
          <w:sz w:val="24"/>
          <w:szCs w:val="24"/>
        </w:rPr>
        <w:tab/>
        <w:t>tel.: 602 775 032</w:t>
      </w:r>
      <w:r w:rsidRPr="008B1296">
        <w:rPr>
          <w:rFonts w:ascii="Arial" w:hAnsi="Arial"/>
          <w:sz w:val="24"/>
          <w:szCs w:val="24"/>
        </w:rPr>
        <w:tab/>
      </w:r>
    </w:p>
    <w:p w14:paraId="5FCE2728" w14:textId="3D9CA0D3" w:rsidR="00726E09" w:rsidRPr="00D400E8" w:rsidRDefault="003D616A" w:rsidP="00173DBB">
      <w:pPr>
        <w:spacing w:line="360" w:lineRule="auto"/>
        <w:jc w:val="both"/>
        <w:rPr>
          <w:rFonts w:ascii="Arial" w:hAnsi="Arial"/>
          <w:sz w:val="24"/>
          <w:szCs w:val="24"/>
        </w:rPr>
      </w:pPr>
      <w:r>
        <w:rPr>
          <w:rFonts w:ascii="Arial" w:hAnsi="Arial"/>
          <w:sz w:val="24"/>
          <w:szCs w:val="24"/>
        </w:rPr>
        <w:tab/>
      </w:r>
    </w:p>
    <w:p w14:paraId="02C11775" w14:textId="77777777" w:rsidR="00B248C9" w:rsidRDefault="00B248C9">
      <w:pPr>
        <w:spacing w:line="360" w:lineRule="auto"/>
        <w:jc w:val="both"/>
      </w:pPr>
    </w:p>
    <w:p w14:paraId="4F75302A" w14:textId="77777777" w:rsidR="00203888" w:rsidRDefault="00203888">
      <w:pPr>
        <w:spacing w:line="360" w:lineRule="auto"/>
        <w:jc w:val="both"/>
        <w:rPr>
          <w:rFonts w:ascii="Arial" w:hAnsi="Arial"/>
          <w:b/>
          <w:sz w:val="28"/>
          <w:szCs w:val="28"/>
        </w:rPr>
      </w:pPr>
    </w:p>
    <w:p w14:paraId="1B96DF51" w14:textId="77777777" w:rsidR="00B248C9" w:rsidRDefault="00B248C9">
      <w:pPr>
        <w:spacing w:line="360" w:lineRule="auto"/>
        <w:jc w:val="both"/>
        <w:rPr>
          <w:rFonts w:ascii="Arial" w:hAnsi="Arial" w:cs="Arial"/>
          <w:b/>
          <w:sz w:val="28"/>
          <w:szCs w:val="28"/>
        </w:rPr>
      </w:pPr>
      <w:r>
        <w:rPr>
          <w:rFonts w:ascii="Arial" w:hAnsi="Arial"/>
          <w:b/>
          <w:sz w:val="28"/>
          <w:szCs w:val="28"/>
        </w:rPr>
        <w:t xml:space="preserve">2. </w:t>
      </w:r>
      <w:r>
        <w:rPr>
          <w:rFonts w:ascii="Arial" w:hAnsi="Arial" w:cs="Arial"/>
          <w:b/>
          <w:sz w:val="28"/>
          <w:szCs w:val="28"/>
        </w:rPr>
        <w:t>Zadaný úkol</w:t>
      </w:r>
    </w:p>
    <w:p w14:paraId="0601E43F" w14:textId="49B7E26E" w:rsidR="00B248C9" w:rsidRDefault="00B248C9">
      <w:pPr>
        <w:spacing w:line="360" w:lineRule="auto"/>
        <w:jc w:val="both"/>
        <w:rPr>
          <w:rFonts w:ascii="Arial" w:hAnsi="Arial" w:cs="Arial"/>
          <w:sz w:val="24"/>
          <w:szCs w:val="24"/>
        </w:rPr>
      </w:pPr>
      <w:r>
        <w:rPr>
          <w:rFonts w:ascii="Arial" w:hAnsi="Arial" w:cs="Arial"/>
          <w:sz w:val="24"/>
          <w:szCs w:val="24"/>
        </w:rPr>
        <w:t>Podle požadavků žadatele bylo provedeno zaměření</w:t>
      </w:r>
      <w:r w:rsidR="00D903C0">
        <w:rPr>
          <w:rFonts w:ascii="Arial" w:hAnsi="Arial" w:cs="Arial"/>
          <w:sz w:val="24"/>
          <w:szCs w:val="24"/>
        </w:rPr>
        <w:t xml:space="preserve"> </w:t>
      </w:r>
      <w:r w:rsidR="0091620F">
        <w:rPr>
          <w:rFonts w:ascii="Arial" w:hAnsi="Arial" w:cs="Arial"/>
          <w:sz w:val="24"/>
          <w:szCs w:val="24"/>
        </w:rPr>
        <w:t xml:space="preserve">koryta toku Nivnička v zájmovém úseku ř.km </w:t>
      </w:r>
      <w:r w:rsidR="007154BC">
        <w:rPr>
          <w:rFonts w:ascii="Arial" w:hAnsi="Arial" w:cs="Arial"/>
          <w:sz w:val="24"/>
          <w:szCs w:val="24"/>
        </w:rPr>
        <w:t>12,650 – 14,100</w:t>
      </w:r>
      <w:r w:rsidR="0091620F">
        <w:rPr>
          <w:rFonts w:ascii="Arial" w:hAnsi="Arial" w:cs="Arial"/>
          <w:sz w:val="24"/>
          <w:szCs w:val="24"/>
        </w:rPr>
        <w:t xml:space="preserve"> </w:t>
      </w:r>
      <w:r>
        <w:rPr>
          <w:rFonts w:ascii="Arial" w:hAnsi="Arial" w:cs="Arial"/>
          <w:sz w:val="24"/>
          <w:szCs w:val="24"/>
        </w:rPr>
        <w:t>v rozsahu daném zadáním stavby a upřesněném při místním šetření</w:t>
      </w:r>
      <w:r w:rsidR="00B41408">
        <w:rPr>
          <w:rFonts w:ascii="Arial" w:hAnsi="Arial" w:cs="Arial"/>
          <w:sz w:val="24"/>
          <w:szCs w:val="24"/>
        </w:rPr>
        <w:t xml:space="preserve">. </w:t>
      </w:r>
      <w:r>
        <w:rPr>
          <w:rFonts w:ascii="Arial" w:hAnsi="Arial" w:cs="Arial"/>
          <w:sz w:val="24"/>
          <w:szCs w:val="24"/>
        </w:rPr>
        <w:t xml:space="preserve">Zaměření bude sloužit jako geodetický podklad pro zpracování projektové dokumentace </w:t>
      </w:r>
      <w:r w:rsidR="00793829">
        <w:rPr>
          <w:rFonts w:ascii="Arial" w:hAnsi="Arial" w:cs="Arial"/>
          <w:sz w:val="24"/>
          <w:szCs w:val="24"/>
        </w:rPr>
        <w:t>"</w:t>
      </w:r>
      <w:r w:rsidR="007154BC" w:rsidRPr="007154BC">
        <w:rPr>
          <w:rFonts w:ascii="Arial" w:hAnsi="Arial" w:cs="Arial"/>
          <w:sz w:val="24"/>
          <w:szCs w:val="24"/>
        </w:rPr>
        <w:t>Nivnička, Úprava Nivničky, ř.km. 12,650-14,100, oprava stupně a opevnění, odstranění nánosů</w:t>
      </w:r>
      <w:r w:rsidR="00793829">
        <w:rPr>
          <w:rFonts w:ascii="Arial" w:hAnsi="Arial"/>
          <w:sz w:val="24"/>
          <w:szCs w:val="24"/>
        </w:rPr>
        <w:t xml:space="preserve">" </w:t>
      </w:r>
      <w:r>
        <w:rPr>
          <w:rFonts w:ascii="Arial" w:hAnsi="Arial" w:cs="Arial"/>
          <w:sz w:val="24"/>
          <w:szCs w:val="24"/>
        </w:rPr>
        <w:t xml:space="preserve">ve všech stupních </w:t>
      </w:r>
      <w:r w:rsidR="00CB4CA0">
        <w:rPr>
          <w:rFonts w:ascii="Arial" w:hAnsi="Arial" w:cs="Arial"/>
          <w:sz w:val="24"/>
          <w:szCs w:val="24"/>
        </w:rPr>
        <w:t xml:space="preserve">dokumentace </w:t>
      </w:r>
      <w:r>
        <w:rPr>
          <w:rFonts w:ascii="Arial" w:hAnsi="Arial" w:cs="Arial"/>
          <w:sz w:val="24"/>
          <w:szCs w:val="24"/>
        </w:rPr>
        <w:t>daných SOD.</w:t>
      </w:r>
    </w:p>
    <w:p w14:paraId="119DF2BF" w14:textId="77777777" w:rsidR="00B248C9" w:rsidRDefault="00B248C9" w:rsidP="00AC1736">
      <w:pPr>
        <w:spacing w:line="360" w:lineRule="auto"/>
        <w:jc w:val="both"/>
        <w:rPr>
          <w:rFonts w:ascii="Arial" w:hAnsi="Arial" w:cs="Arial"/>
          <w:b/>
          <w:sz w:val="24"/>
          <w:szCs w:val="24"/>
        </w:rPr>
      </w:pPr>
      <w:r>
        <w:rPr>
          <w:rFonts w:ascii="Arial" w:hAnsi="Arial" w:cs="Arial"/>
          <w:b/>
          <w:sz w:val="24"/>
          <w:szCs w:val="24"/>
        </w:rPr>
        <w:t>2.1) Popis zájmového území</w:t>
      </w:r>
    </w:p>
    <w:p w14:paraId="5841D0AE" w14:textId="77777777" w:rsidR="007154BC" w:rsidRDefault="007154BC" w:rsidP="007154BC">
      <w:pPr>
        <w:spacing w:line="360" w:lineRule="auto"/>
        <w:jc w:val="both"/>
        <w:rPr>
          <w:rFonts w:ascii="Arial" w:hAnsi="Arial" w:cs="Arial"/>
          <w:bCs/>
          <w:sz w:val="24"/>
          <w:szCs w:val="24"/>
        </w:rPr>
      </w:pPr>
      <w:r>
        <w:rPr>
          <w:rFonts w:ascii="Arial" w:hAnsi="Arial" w:cs="Arial"/>
          <w:bCs/>
          <w:sz w:val="24"/>
          <w:szCs w:val="24"/>
        </w:rPr>
        <w:t xml:space="preserve">Jedná se o upravený úsek koryta toku Nivnička v ř. km </w:t>
      </w:r>
      <w:r w:rsidRPr="000A76C3">
        <w:rPr>
          <w:rFonts w:ascii="Arial" w:hAnsi="Arial" w:cs="Arial"/>
          <w:bCs/>
          <w:sz w:val="24"/>
          <w:szCs w:val="24"/>
        </w:rPr>
        <w:t>12,650-14,100</w:t>
      </w:r>
      <w:r>
        <w:rPr>
          <w:rFonts w:ascii="Arial" w:hAnsi="Arial" w:cs="Arial"/>
          <w:bCs/>
          <w:sz w:val="24"/>
          <w:szCs w:val="24"/>
        </w:rPr>
        <w:t xml:space="preserve">. Koryto je celým svým objemem umístěno pod úrovní okolního terénu. Navazující okolní terén je plochý bez významných terénních nerovností. Bezprostředně za břehovou linií je terén nezpevněný, povrch je zatravněn, travní porost je pravidelně sečen. Na zelené plochy navazují zpevněné plochy a komunikace intravilánu </w:t>
      </w:r>
      <w:r w:rsidRPr="00890E70">
        <w:rPr>
          <w:rFonts w:ascii="Arial" w:hAnsi="Arial" w:cs="Arial"/>
          <w:bCs/>
          <w:sz w:val="24"/>
          <w:szCs w:val="24"/>
        </w:rPr>
        <w:t>obce</w:t>
      </w:r>
      <w:r>
        <w:rPr>
          <w:rFonts w:ascii="Arial" w:hAnsi="Arial" w:cs="Arial"/>
          <w:bCs/>
          <w:sz w:val="24"/>
          <w:szCs w:val="24"/>
        </w:rPr>
        <w:t xml:space="preserve"> Suchá Loz. Ve zpevněných plochách a komunikacích je umístěna technická infrastruktura (kabely, vodovod, kanalizace). </w:t>
      </w:r>
    </w:p>
    <w:p w14:paraId="6FEF8E22" w14:textId="77777777" w:rsidR="007154BC" w:rsidRDefault="007154BC" w:rsidP="007154BC">
      <w:pPr>
        <w:spacing w:line="360" w:lineRule="auto"/>
        <w:jc w:val="both"/>
        <w:rPr>
          <w:rFonts w:ascii="Arial" w:hAnsi="Arial" w:cs="Arial"/>
          <w:bCs/>
          <w:sz w:val="24"/>
          <w:szCs w:val="24"/>
        </w:rPr>
      </w:pPr>
      <w:r>
        <w:rPr>
          <w:rFonts w:ascii="Arial" w:hAnsi="Arial" w:cs="Arial"/>
          <w:bCs/>
          <w:sz w:val="24"/>
          <w:szCs w:val="24"/>
        </w:rPr>
        <w:t>Stávající stupeň v ř.km 14,100 je betonový v kombinaci se zdivem z lomového kamene</w:t>
      </w:r>
    </w:p>
    <w:p w14:paraId="542C8FE8" w14:textId="77777777" w:rsidR="007154BC" w:rsidRDefault="007154BC" w:rsidP="007154BC">
      <w:pPr>
        <w:spacing w:line="360" w:lineRule="auto"/>
        <w:jc w:val="both"/>
        <w:rPr>
          <w:rFonts w:ascii="Arial" w:hAnsi="Arial" w:cs="Arial"/>
          <w:bCs/>
          <w:sz w:val="24"/>
          <w:szCs w:val="24"/>
        </w:rPr>
      </w:pPr>
      <w:r>
        <w:rPr>
          <w:rFonts w:ascii="Arial" w:hAnsi="Arial" w:cs="Arial"/>
          <w:bCs/>
          <w:sz w:val="24"/>
          <w:szCs w:val="24"/>
        </w:rPr>
        <w:t xml:space="preserve">Koryto toku v ř.km 12,650 – 13,715 je jednoduchého lichoběžníkového tvaru, břehy koryta jsou opevněny dlažbou z lomového kamene opřenou do betonové, resp. zděné patky z lomového kamene nebo rovnaninou z lomového kamene opřenou do patky za záhozu z lomového kamene. </w:t>
      </w:r>
    </w:p>
    <w:p w14:paraId="4C99A44D" w14:textId="77777777" w:rsidR="007154BC" w:rsidRDefault="007154BC" w:rsidP="007154BC">
      <w:pPr>
        <w:spacing w:line="360" w:lineRule="auto"/>
        <w:jc w:val="both"/>
        <w:rPr>
          <w:rFonts w:ascii="Arial" w:hAnsi="Arial" w:cs="Arial"/>
          <w:bCs/>
          <w:sz w:val="24"/>
          <w:szCs w:val="24"/>
        </w:rPr>
      </w:pPr>
      <w:r>
        <w:rPr>
          <w:rFonts w:ascii="Arial" w:hAnsi="Arial" w:cs="Arial"/>
          <w:bCs/>
          <w:sz w:val="24"/>
          <w:szCs w:val="24"/>
        </w:rPr>
        <w:t>Koryto v ř.km 13,175-13,884 je oboustranně ohraničeno opěrnými zdmi vyzděnými z lomového kamene. Výška stěn je proměnlivá v intervalu 1,50 – 2,50m.</w:t>
      </w:r>
    </w:p>
    <w:p w14:paraId="1698E2F7" w14:textId="77777777" w:rsidR="00B248C9" w:rsidRDefault="00B248C9">
      <w:pPr>
        <w:spacing w:before="120" w:line="240" w:lineRule="atLeast"/>
        <w:jc w:val="both"/>
        <w:rPr>
          <w:rFonts w:ascii="Arial" w:hAnsi="Arial" w:cs="Arial"/>
          <w:b/>
          <w:kern w:val="1"/>
          <w:sz w:val="24"/>
          <w:szCs w:val="24"/>
        </w:rPr>
      </w:pPr>
      <w:r>
        <w:rPr>
          <w:rFonts w:ascii="Arial" w:hAnsi="Arial" w:cs="Arial"/>
          <w:b/>
          <w:sz w:val="24"/>
          <w:szCs w:val="24"/>
        </w:rPr>
        <w:t xml:space="preserve">2.2) </w:t>
      </w:r>
      <w:r>
        <w:rPr>
          <w:rFonts w:ascii="Arial" w:hAnsi="Arial" w:cs="Arial"/>
          <w:b/>
          <w:kern w:val="1"/>
          <w:sz w:val="24"/>
          <w:szCs w:val="24"/>
        </w:rPr>
        <w:t>Podrobné zaměření</w:t>
      </w:r>
    </w:p>
    <w:p w14:paraId="0247EAD6" w14:textId="0BA3F76A" w:rsidR="00B248C9" w:rsidRDefault="00B248C9" w:rsidP="004C28F3">
      <w:pPr>
        <w:pStyle w:val="Bntext"/>
        <w:spacing w:before="120" w:after="0" w:line="360" w:lineRule="auto"/>
        <w:rPr>
          <w:rFonts w:cs="Arial"/>
          <w:sz w:val="24"/>
          <w:szCs w:val="24"/>
        </w:rPr>
      </w:pPr>
      <w:r>
        <w:rPr>
          <w:rFonts w:cs="Arial"/>
          <w:sz w:val="24"/>
          <w:szCs w:val="24"/>
        </w:rPr>
        <w:t xml:space="preserve">Polní práce proběhly </w:t>
      </w:r>
      <w:r w:rsidR="00732866">
        <w:rPr>
          <w:rFonts w:cs="Arial"/>
          <w:sz w:val="24"/>
          <w:szCs w:val="24"/>
        </w:rPr>
        <w:t>v </w:t>
      </w:r>
      <w:r w:rsidR="00D23260">
        <w:rPr>
          <w:rFonts w:cs="Arial"/>
          <w:sz w:val="24"/>
          <w:szCs w:val="24"/>
        </w:rPr>
        <w:t>prosinci</w:t>
      </w:r>
      <w:r w:rsidR="00732866">
        <w:rPr>
          <w:rFonts w:cs="Arial"/>
          <w:sz w:val="24"/>
          <w:szCs w:val="24"/>
        </w:rPr>
        <w:t xml:space="preserve"> 2024</w:t>
      </w:r>
      <w:r>
        <w:rPr>
          <w:rFonts w:cs="Arial"/>
          <w:sz w:val="24"/>
          <w:szCs w:val="24"/>
        </w:rPr>
        <w:t>.</w:t>
      </w:r>
      <w:r w:rsidR="004C28F3">
        <w:rPr>
          <w:rFonts w:cs="Arial"/>
          <w:sz w:val="24"/>
          <w:szCs w:val="24"/>
        </w:rPr>
        <w:t xml:space="preserve"> </w:t>
      </w:r>
      <w:r w:rsidR="002B252D">
        <w:rPr>
          <w:rFonts w:cs="Arial"/>
          <w:sz w:val="24"/>
          <w:szCs w:val="24"/>
        </w:rPr>
        <w:t xml:space="preserve">Pro zaměření byla použita souprava GPS TOPCON Hiper SR. </w:t>
      </w:r>
      <w:r>
        <w:rPr>
          <w:rFonts w:cs="Arial"/>
          <w:sz w:val="24"/>
          <w:szCs w:val="24"/>
        </w:rPr>
        <w:t xml:space="preserve">Veškeré měření bylo připojeno na souřadnicový systém </w:t>
      </w:r>
      <w:r>
        <w:rPr>
          <w:rFonts w:cs="Arial"/>
          <w:b/>
          <w:sz w:val="24"/>
          <w:szCs w:val="24"/>
        </w:rPr>
        <w:t>S-JTSK</w:t>
      </w:r>
      <w:r>
        <w:rPr>
          <w:rFonts w:cs="Arial"/>
          <w:sz w:val="24"/>
          <w:szCs w:val="24"/>
        </w:rPr>
        <w:t xml:space="preserve"> a výškový systém </w:t>
      </w:r>
      <w:r>
        <w:rPr>
          <w:rFonts w:cs="Arial"/>
          <w:b/>
          <w:sz w:val="24"/>
          <w:szCs w:val="24"/>
        </w:rPr>
        <w:t>Balt po vyrovnání</w:t>
      </w:r>
      <w:r>
        <w:rPr>
          <w:rFonts w:cs="Arial"/>
          <w:sz w:val="24"/>
          <w:szCs w:val="24"/>
        </w:rPr>
        <w:t>.</w:t>
      </w:r>
    </w:p>
    <w:p w14:paraId="1C08C3B3" w14:textId="77777777" w:rsidR="00B248C9" w:rsidRDefault="00B248C9">
      <w:pPr>
        <w:spacing w:before="120" w:line="360" w:lineRule="auto"/>
        <w:jc w:val="both"/>
        <w:rPr>
          <w:rFonts w:ascii="Arial" w:hAnsi="Arial" w:cs="Arial"/>
          <w:b/>
          <w:sz w:val="24"/>
          <w:szCs w:val="24"/>
        </w:rPr>
      </w:pPr>
      <w:r>
        <w:rPr>
          <w:rFonts w:ascii="Arial" w:hAnsi="Arial" w:cs="Arial"/>
          <w:b/>
          <w:sz w:val="24"/>
          <w:szCs w:val="24"/>
        </w:rPr>
        <w:t>2.3) Zpracování</w:t>
      </w:r>
    </w:p>
    <w:p w14:paraId="17486719" w14:textId="66D4BF2A" w:rsidR="00B248C9" w:rsidRDefault="00B248C9">
      <w:pPr>
        <w:spacing w:before="120" w:line="360" w:lineRule="auto"/>
        <w:jc w:val="both"/>
        <w:rPr>
          <w:rFonts w:ascii="Arial" w:hAnsi="Arial" w:cs="Arial"/>
          <w:sz w:val="24"/>
          <w:szCs w:val="24"/>
        </w:rPr>
      </w:pPr>
      <w:r>
        <w:rPr>
          <w:rFonts w:ascii="Arial" w:hAnsi="Arial" w:cs="Arial"/>
          <w:sz w:val="24"/>
          <w:szCs w:val="24"/>
        </w:rPr>
        <w:t>Naměřená data byla zpracována programem Getac PS 336 a Geoman. Bodové pole v měřítku 1:</w:t>
      </w:r>
      <w:r w:rsidR="00D903C0">
        <w:rPr>
          <w:rFonts w:ascii="Arial" w:hAnsi="Arial" w:cs="Arial"/>
          <w:sz w:val="24"/>
          <w:szCs w:val="24"/>
        </w:rPr>
        <w:t>500</w:t>
      </w:r>
      <w:r>
        <w:rPr>
          <w:rFonts w:ascii="Arial" w:hAnsi="Arial" w:cs="Arial"/>
          <w:sz w:val="24"/>
          <w:szCs w:val="24"/>
        </w:rPr>
        <w:t xml:space="preserve"> bylo zpracováno programem </w:t>
      </w:r>
      <w:r w:rsidR="00D903C0">
        <w:rPr>
          <w:rFonts w:ascii="Arial" w:hAnsi="Arial" w:cs="Arial"/>
          <w:sz w:val="24"/>
          <w:szCs w:val="24"/>
        </w:rPr>
        <w:t>BricsCAD V23</w:t>
      </w:r>
      <w:r>
        <w:rPr>
          <w:rFonts w:ascii="Arial" w:hAnsi="Arial" w:cs="Arial"/>
          <w:sz w:val="24"/>
          <w:szCs w:val="24"/>
        </w:rPr>
        <w:t xml:space="preserve"> - </w:t>
      </w:r>
      <w:r w:rsidR="00BD3E25">
        <w:rPr>
          <w:rFonts w:ascii="Arial" w:hAnsi="Arial" w:cs="Arial"/>
          <w:sz w:val="24"/>
          <w:szCs w:val="24"/>
        </w:rPr>
        <w:t xml:space="preserve">příloha </w:t>
      </w:r>
      <w:r w:rsidR="00BD3E25">
        <w:rPr>
          <w:rFonts w:ascii="Arial" w:hAnsi="Arial" w:cs="Arial"/>
          <w:b/>
          <w:sz w:val="24"/>
          <w:szCs w:val="24"/>
        </w:rPr>
        <w:t>"</w:t>
      </w:r>
      <w:r w:rsidR="0080542B">
        <w:rPr>
          <w:rFonts w:ascii="Arial" w:hAnsi="Arial" w:cs="Arial"/>
          <w:b/>
          <w:sz w:val="24"/>
          <w:szCs w:val="24"/>
        </w:rPr>
        <w:t>GEODETICKÉ ZAMĚŘENÍ</w:t>
      </w:r>
      <w:r w:rsidR="004C28F3">
        <w:rPr>
          <w:rFonts w:ascii="Arial" w:hAnsi="Arial" w:cs="Arial"/>
          <w:b/>
          <w:sz w:val="24"/>
          <w:szCs w:val="24"/>
        </w:rPr>
        <w:t xml:space="preserve"> – SITUACE </w:t>
      </w:r>
      <w:r w:rsidR="00BD3E25">
        <w:rPr>
          <w:rFonts w:ascii="Arial" w:hAnsi="Arial" w:cs="Arial"/>
          <w:b/>
          <w:sz w:val="24"/>
          <w:szCs w:val="24"/>
        </w:rPr>
        <w:t>"</w:t>
      </w:r>
      <w:r>
        <w:rPr>
          <w:rFonts w:ascii="Arial" w:hAnsi="Arial" w:cs="Arial"/>
          <w:sz w:val="24"/>
          <w:szCs w:val="24"/>
        </w:rPr>
        <w:t xml:space="preserve">. </w:t>
      </w:r>
    </w:p>
    <w:p w14:paraId="755AAC20" w14:textId="77777777" w:rsidR="00792686" w:rsidRDefault="00792686">
      <w:pPr>
        <w:pStyle w:val="Bntext"/>
        <w:tabs>
          <w:tab w:val="left" w:pos="284"/>
        </w:tabs>
        <w:spacing w:before="120" w:after="0" w:line="360" w:lineRule="auto"/>
        <w:rPr>
          <w:rFonts w:cs="Arial"/>
          <w:sz w:val="24"/>
          <w:szCs w:val="24"/>
        </w:rPr>
      </w:pPr>
    </w:p>
    <w:p w14:paraId="7F487272" w14:textId="77777777" w:rsidR="00792686" w:rsidRDefault="00792686">
      <w:pPr>
        <w:pStyle w:val="Bntext"/>
        <w:tabs>
          <w:tab w:val="left" w:pos="284"/>
        </w:tabs>
        <w:spacing w:before="120" w:after="0" w:line="360" w:lineRule="auto"/>
        <w:rPr>
          <w:rFonts w:cs="Arial"/>
          <w:sz w:val="24"/>
          <w:szCs w:val="24"/>
        </w:rPr>
      </w:pPr>
    </w:p>
    <w:p w14:paraId="4FA7F5FC" w14:textId="328A50BF" w:rsidR="00B248C9" w:rsidRDefault="00B248C9">
      <w:pPr>
        <w:pStyle w:val="Bntext"/>
        <w:tabs>
          <w:tab w:val="left" w:pos="284"/>
        </w:tabs>
        <w:spacing w:before="120" w:after="0" w:line="360" w:lineRule="auto"/>
        <w:rPr>
          <w:rFonts w:cs="Arial"/>
          <w:sz w:val="24"/>
          <w:szCs w:val="24"/>
        </w:rPr>
      </w:pPr>
      <w:r>
        <w:rPr>
          <w:rFonts w:cs="Arial"/>
          <w:sz w:val="24"/>
          <w:szCs w:val="24"/>
        </w:rPr>
        <w:t>Dodací a kvalitativní podmínky jsou v souladu s platnými předpisy pro geodetické a kartografické výkony, kterými se provádí zákon č. 200/94 Sb. o zeměměřictví, svými náležitostmi a přesností odpovídá těmto předpisům a podmínkám smlouvy s odběratelem. Mezní odchylky stanovené pro jednotlivé úkony nebyly překročeny.</w:t>
      </w:r>
    </w:p>
    <w:p w14:paraId="79949E75" w14:textId="77777777" w:rsidR="00CB3B1B" w:rsidRDefault="00CB3B1B">
      <w:pPr>
        <w:pStyle w:val="Nadpis2"/>
        <w:numPr>
          <w:ilvl w:val="0"/>
          <w:numId w:val="0"/>
        </w:numPr>
      </w:pPr>
    </w:p>
    <w:p w14:paraId="558FED82" w14:textId="77777777" w:rsidR="00CB3B1B" w:rsidRDefault="00CB3B1B">
      <w:pPr>
        <w:pStyle w:val="Nadpis2"/>
        <w:numPr>
          <w:ilvl w:val="0"/>
          <w:numId w:val="0"/>
        </w:numPr>
      </w:pPr>
    </w:p>
    <w:p w14:paraId="0D976993" w14:textId="7CCB7C7B" w:rsidR="00B248C9" w:rsidRDefault="00B248C9">
      <w:pPr>
        <w:pStyle w:val="Nadpis2"/>
        <w:numPr>
          <w:ilvl w:val="0"/>
          <w:numId w:val="0"/>
        </w:numPr>
      </w:pPr>
      <w:r>
        <w:t xml:space="preserve">Břeclav </w:t>
      </w:r>
      <w:r w:rsidR="00732866">
        <w:t>1</w:t>
      </w:r>
      <w:r w:rsidR="00D23260">
        <w:t>2</w:t>
      </w:r>
      <w:r>
        <w:t>. 20</w:t>
      </w:r>
      <w:r w:rsidR="00CB3B1B">
        <w:t>2</w:t>
      </w:r>
      <w:r w:rsidR="00732866">
        <w:t>4</w:t>
      </w:r>
      <w:r w:rsidR="00CB3B1B">
        <w:t xml:space="preserve">     </w:t>
      </w:r>
      <w:r>
        <w:tab/>
      </w:r>
      <w:r>
        <w:tab/>
      </w:r>
      <w:r>
        <w:tab/>
      </w:r>
      <w:r>
        <w:tab/>
      </w:r>
      <w:r>
        <w:tab/>
      </w:r>
      <w:r>
        <w:tab/>
      </w:r>
      <w:r>
        <w:tab/>
        <w:t xml:space="preserve"> Ing. Jan Varadínek</w:t>
      </w:r>
    </w:p>
    <w:p w14:paraId="04B9DB9C" w14:textId="77777777" w:rsidR="00B248C9" w:rsidRDefault="00B248C9">
      <w:pPr>
        <w:spacing w:line="360" w:lineRule="auto"/>
        <w:jc w:val="both"/>
      </w:pPr>
    </w:p>
    <w:sectPr w:rsidR="00B248C9" w:rsidSect="00B13B9A">
      <w:headerReference w:type="default" r:id="rId9"/>
      <w:footerReference w:type="default" r:id="rId10"/>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D45F87" w14:textId="77777777" w:rsidR="00990FEF" w:rsidRDefault="00990FEF">
      <w:r>
        <w:separator/>
      </w:r>
    </w:p>
  </w:endnote>
  <w:endnote w:type="continuationSeparator" w:id="0">
    <w:p w14:paraId="01BEC2C2" w14:textId="77777777" w:rsidR="00990FEF" w:rsidRDefault="00990F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Arial Unicode MS"/>
    <w:charset w:val="80"/>
    <w:family w:val="auto"/>
    <w:pitch w:val="default"/>
  </w:font>
  <w:font w:name="OpenSymbol">
    <w:altName w:val="Arial Unicode MS"/>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9BDEF" w14:textId="77777777" w:rsidR="00B248C9" w:rsidRDefault="005F3398">
    <w:pPr>
      <w:pStyle w:val="Zpat"/>
      <w:pBdr>
        <w:top w:val="single" w:sz="4" w:space="1" w:color="000000"/>
      </w:pBdr>
    </w:pPr>
    <w:r>
      <w:rPr>
        <w:noProof/>
        <w:lang w:eastAsia="cs-CZ"/>
      </w:rPr>
      <w:drawing>
        <wp:inline distT="0" distB="0" distL="0" distR="0" wp14:anchorId="620847F3" wp14:editId="72BD1DBA">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sidR="00B248C9">
      <w:rPr>
        <w:sz w:val="28"/>
      </w:rPr>
      <w:t xml:space="preserve">AQUA CENTRUM Břeclav s.r.o.                           </w:t>
    </w:r>
    <w:r w:rsidR="00B248C9">
      <w:t xml:space="preserve">                               Strana:</w:t>
    </w:r>
    <w:r w:rsidR="00B248C9">
      <w:tab/>
    </w:r>
    <w:r w:rsidR="00685EFA">
      <w:rPr>
        <w:rStyle w:val="slostrnky"/>
      </w:rPr>
      <w:fldChar w:fldCharType="begin"/>
    </w:r>
    <w:r w:rsidR="00B248C9">
      <w:rPr>
        <w:rStyle w:val="slostrnky"/>
      </w:rPr>
      <w:instrText xml:space="preserve"> PAGE </w:instrText>
    </w:r>
    <w:r w:rsidR="00685EFA">
      <w:rPr>
        <w:rStyle w:val="slostrnky"/>
      </w:rPr>
      <w:fldChar w:fldCharType="separate"/>
    </w:r>
    <w:r w:rsidR="00DD1123">
      <w:rPr>
        <w:rStyle w:val="slostrnky"/>
        <w:noProof/>
      </w:rPr>
      <w:t>3</w:t>
    </w:r>
    <w:r w:rsidR="00685EFA">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4F6640" w14:textId="77777777" w:rsidR="00990FEF" w:rsidRDefault="00990FEF">
      <w:r>
        <w:separator/>
      </w:r>
    </w:p>
  </w:footnote>
  <w:footnote w:type="continuationSeparator" w:id="0">
    <w:p w14:paraId="5B756E28" w14:textId="77777777" w:rsidR="00990FEF" w:rsidRDefault="00990F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738F5" w14:textId="0BD64C14" w:rsidR="00173DBB" w:rsidRDefault="003D0DF9" w:rsidP="00173DBB">
    <w:pPr>
      <w:pBdr>
        <w:top w:val="single" w:sz="4" w:space="1" w:color="000000"/>
        <w:left w:val="single" w:sz="4" w:space="0" w:color="000000"/>
        <w:bottom w:val="single" w:sz="4" w:space="1" w:color="000000"/>
        <w:right w:val="single" w:sz="4" w:space="1" w:color="000000"/>
      </w:pBdr>
      <w:spacing w:line="360" w:lineRule="auto"/>
      <w:jc w:val="both"/>
      <w:rPr>
        <w:i/>
      </w:rPr>
    </w:pPr>
    <w:r>
      <w:rPr>
        <w:i/>
      </w:rPr>
      <w:t>Geodetické zaměření</w:t>
    </w:r>
    <w:r>
      <w:rPr>
        <w:i/>
      </w:rPr>
      <w:tab/>
    </w:r>
    <w:r>
      <w:rPr>
        <w:i/>
      </w:rPr>
      <w:tab/>
    </w:r>
    <w:r>
      <w:rPr>
        <w:i/>
      </w:rPr>
      <w:tab/>
    </w:r>
    <w:r>
      <w:rPr>
        <w:i/>
      </w:rPr>
      <w:tab/>
    </w:r>
    <w:r>
      <w:rPr>
        <w:i/>
      </w:rPr>
      <w:tab/>
      <w:t xml:space="preserve"> </w:t>
    </w:r>
    <w:r>
      <w:rPr>
        <w:i/>
      </w:rPr>
      <w:tab/>
    </w:r>
    <w:r>
      <w:rPr>
        <w:i/>
      </w:rPr>
      <w:tab/>
    </w:r>
    <w:r>
      <w:rPr>
        <w:i/>
      </w:rPr>
      <w:tab/>
    </w:r>
    <w:r w:rsidR="00054223">
      <w:rPr>
        <w:i/>
      </w:rPr>
      <w:tab/>
    </w:r>
    <w:r w:rsidR="00D23260">
      <w:rPr>
        <w:i/>
      </w:rPr>
      <w:t>prosinec</w:t>
    </w:r>
    <w:r w:rsidR="00732866">
      <w:rPr>
        <w:i/>
      </w:rPr>
      <w:t xml:space="preserve"> </w:t>
    </w:r>
    <w:r w:rsidR="00054223">
      <w:rPr>
        <w:i/>
      </w:rPr>
      <w:t>2024</w:t>
    </w:r>
  </w:p>
  <w:p w14:paraId="5DF105FD" w14:textId="48EE2DA2" w:rsidR="00B248C9" w:rsidRDefault="00173DBB" w:rsidP="00173DBB">
    <w:pPr>
      <w:pStyle w:val="Zhlav"/>
      <w:pBdr>
        <w:top w:val="single" w:sz="4" w:space="1" w:color="000000"/>
        <w:left w:val="single" w:sz="4" w:space="0" w:color="000000"/>
        <w:bottom w:val="single" w:sz="4" w:space="1" w:color="000000"/>
        <w:right w:val="single" w:sz="4" w:space="1" w:color="000000"/>
      </w:pBdr>
      <w:rPr>
        <w:i/>
      </w:rPr>
    </w:pPr>
    <w:r>
      <w:rPr>
        <w:i/>
      </w:rPr>
      <w:tab/>
    </w:r>
    <w:r w:rsidR="007154BC">
      <w:rPr>
        <w:rFonts w:ascii="Arial" w:hAnsi="Arial" w:cs="Arial"/>
      </w:rPr>
      <w:t>Nivnička, Úprava Nivničky, ř.km. 12,650-14,100, oprava stupně a opevnění, odstranění nánosů</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726947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9C2B0A"/>
    <w:rsid w:val="00032EEE"/>
    <w:rsid w:val="000449D4"/>
    <w:rsid w:val="00054223"/>
    <w:rsid w:val="001645C3"/>
    <w:rsid w:val="00171B12"/>
    <w:rsid w:val="00173DBB"/>
    <w:rsid w:val="001B002D"/>
    <w:rsid w:val="00203888"/>
    <w:rsid w:val="002904AC"/>
    <w:rsid w:val="002B252D"/>
    <w:rsid w:val="002B61E7"/>
    <w:rsid w:val="002C088F"/>
    <w:rsid w:val="002D0E1A"/>
    <w:rsid w:val="0035420C"/>
    <w:rsid w:val="003D0DF9"/>
    <w:rsid w:val="003D26F9"/>
    <w:rsid w:val="003D616A"/>
    <w:rsid w:val="00413EC6"/>
    <w:rsid w:val="00486152"/>
    <w:rsid w:val="004A7C9F"/>
    <w:rsid w:val="004B64DF"/>
    <w:rsid w:val="004C28F3"/>
    <w:rsid w:val="00533D84"/>
    <w:rsid w:val="0058173B"/>
    <w:rsid w:val="005E07FE"/>
    <w:rsid w:val="005F3398"/>
    <w:rsid w:val="00634FA1"/>
    <w:rsid w:val="00685EFA"/>
    <w:rsid w:val="006D3625"/>
    <w:rsid w:val="007154BC"/>
    <w:rsid w:val="00726E09"/>
    <w:rsid w:val="00732866"/>
    <w:rsid w:val="00780B89"/>
    <w:rsid w:val="00792686"/>
    <w:rsid w:val="00793829"/>
    <w:rsid w:val="00797B03"/>
    <w:rsid w:val="007B0CA4"/>
    <w:rsid w:val="0080542B"/>
    <w:rsid w:val="008232BF"/>
    <w:rsid w:val="00853B73"/>
    <w:rsid w:val="008A650A"/>
    <w:rsid w:val="00905624"/>
    <w:rsid w:val="0091620F"/>
    <w:rsid w:val="0096265C"/>
    <w:rsid w:val="00990FEF"/>
    <w:rsid w:val="009C2B0A"/>
    <w:rsid w:val="00A13853"/>
    <w:rsid w:val="00A206E0"/>
    <w:rsid w:val="00A4194C"/>
    <w:rsid w:val="00A8631E"/>
    <w:rsid w:val="00AC1736"/>
    <w:rsid w:val="00AE1805"/>
    <w:rsid w:val="00B13B9A"/>
    <w:rsid w:val="00B248C9"/>
    <w:rsid w:val="00B41408"/>
    <w:rsid w:val="00B66294"/>
    <w:rsid w:val="00BD3E25"/>
    <w:rsid w:val="00BF0D5A"/>
    <w:rsid w:val="00CB3B1B"/>
    <w:rsid w:val="00CB4CA0"/>
    <w:rsid w:val="00CE5275"/>
    <w:rsid w:val="00D14107"/>
    <w:rsid w:val="00D23260"/>
    <w:rsid w:val="00D351AC"/>
    <w:rsid w:val="00D903C0"/>
    <w:rsid w:val="00D965E4"/>
    <w:rsid w:val="00DB4346"/>
    <w:rsid w:val="00DC0076"/>
    <w:rsid w:val="00DD1123"/>
    <w:rsid w:val="00EB497F"/>
    <w:rsid w:val="00EC37A7"/>
    <w:rsid w:val="00EF0684"/>
    <w:rsid w:val="00F06E16"/>
    <w:rsid w:val="00F2746C"/>
    <w:rsid w:val="00F46031"/>
    <w:rsid w:val="00F5580D"/>
    <w:rsid w:val="00F87A10"/>
    <w:rsid w:val="00FD1225"/>
    <w:rsid w:val="00FF469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3A2E"/>
  <w15:docId w15:val="{30F45933-F00F-4548-BB59-ABCADA5D0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13B9A"/>
    <w:pPr>
      <w:suppressAutoHyphens/>
    </w:pPr>
    <w:rPr>
      <w:lang w:eastAsia="ar-SA"/>
    </w:rPr>
  </w:style>
  <w:style w:type="paragraph" w:styleId="Nadpis1">
    <w:name w:val="heading 1"/>
    <w:basedOn w:val="Normln"/>
    <w:next w:val="Normln"/>
    <w:qFormat/>
    <w:rsid w:val="00B13B9A"/>
    <w:pPr>
      <w:keepNext/>
      <w:numPr>
        <w:numId w:val="1"/>
      </w:numPr>
      <w:spacing w:line="360" w:lineRule="auto"/>
      <w:jc w:val="center"/>
      <w:outlineLvl w:val="0"/>
    </w:pPr>
    <w:rPr>
      <w:rFonts w:ascii="Arial" w:hAnsi="Arial"/>
      <w:b/>
      <w:sz w:val="40"/>
    </w:rPr>
  </w:style>
  <w:style w:type="paragraph" w:styleId="Nadpis2">
    <w:name w:val="heading 2"/>
    <w:basedOn w:val="Normln"/>
    <w:next w:val="Normln"/>
    <w:qFormat/>
    <w:rsid w:val="00B13B9A"/>
    <w:pPr>
      <w:keepNext/>
      <w:numPr>
        <w:ilvl w:val="1"/>
        <w:numId w:val="1"/>
      </w:numPr>
      <w:spacing w:line="360" w:lineRule="auto"/>
      <w:jc w:val="both"/>
      <w:outlineLvl w:val="1"/>
    </w:pPr>
    <w:rPr>
      <w:rFonts w:ascii="Arial" w:hAnsi="Arial"/>
      <w:sz w:val="24"/>
    </w:rPr>
  </w:style>
  <w:style w:type="paragraph" w:styleId="Nadpis3">
    <w:name w:val="heading 3"/>
    <w:basedOn w:val="Normln"/>
    <w:next w:val="Normln"/>
    <w:qFormat/>
    <w:rsid w:val="00B13B9A"/>
    <w:pPr>
      <w:keepNext/>
      <w:numPr>
        <w:ilvl w:val="2"/>
        <w:numId w:val="1"/>
      </w:numPr>
      <w:jc w:val="center"/>
      <w:outlineLvl w:val="2"/>
    </w:pPr>
    <w:rPr>
      <w:b/>
      <w:sz w:val="32"/>
    </w:rPr>
  </w:style>
  <w:style w:type="paragraph" w:styleId="Nadpis4">
    <w:name w:val="heading 4"/>
    <w:basedOn w:val="Normln"/>
    <w:next w:val="Normln"/>
    <w:qFormat/>
    <w:rsid w:val="00B13B9A"/>
    <w:pPr>
      <w:keepNext/>
      <w:numPr>
        <w:ilvl w:val="3"/>
        <w:numId w:val="1"/>
      </w:numPr>
      <w:jc w:val="center"/>
      <w:outlineLvl w:val="3"/>
    </w:pPr>
    <w:rPr>
      <w:sz w:val="36"/>
    </w:rPr>
  </w:style>
  <w:style w:type="paragraph" w:styleId="Nadpis5">
    <w:name w:val="heading 5"/>
    <w:basedOn w:val="Normln"/>
    <w:next w:val="Normln"/>
    <w:qFormat/>
    <w:rsid w:val="00B13B9A"/>
    <w:pPr>
      <w:keepNext/>
      <w:numPr>
        <w:ilvl w:val="4"/>
        <w:numId w:val="1"/>
      </w:numPr>
      <w:spacing w:line="360" w:lineRule="auto"/>
      <w:jc w:val="both"/>
      <w:outlineLvl w:val="4"/>
    </w:pPr>
    <w:rPr>
      <w:rFonts w:ascii="Arial" w:hAnsi="Arial"/>
      <w:b/>
      <w:sz w:val="28"/>
    </w:rPr>
  </w:style>
  <w:style w:type="paragraph" w:styleId="Nadpis6">
    <w:name w:val="heading 6"/>
    <w:basedOn w:val="Normln"/>
    <w:next w:val="Normln"/>
    <w:qFormat/>
    <w:rsid w:val="00B13B9A"/>
    <w:pPr>
      <w:keepNext/>
      <w:numPr>
        <w:ilvl w:val="5"/>
        <w:numId w:val="1"/>
      </w:numPr>
      <w:spacing w:line="360" w:lineRule="auto"/>
      <w:jc w:val="both"/>
      <w:outlineLvl w:val="5"/>
    </w:pPr>
    <w:rPr>
      <w:rFonts w:ascii="Arial" w:hAnsi="Arial"/>
      <w:b/>
      <w:sz w:val="24"/>
    </w:rPr>
  </w:style>
  <w:style w:type="paragraph" w:styleId="Nadpis7">
    <w:name w:val="heading 7"/>
    <w:basedOn w:val="Normln"/>
    <w:next w:val="Normln"/>
    <w:qFormat/>
    <w:rsid w:val="00B13B9A"/>
    <w:pPr>
      <w:keepNext/>
      <w:outlineLvl w:val="6"/>
    </w:pPr>
    <w:rPr>
      <w:rFonts w:ascii="Arial" w:hAnsi="Arial" w:cs="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B13B9A"/>
    <w:rPr>
      <w:rFonts w:ascii="Arial" w:hAnsi="Arial"/>
      <w:b/>
      <w:i w:val="0"/>
      <w:sz w:val="28"/>
      <w:u w:val="none"/>
    </w:rPr>
  </w:style>
  <w:style w:type="character" w:customStyle="1" w:styleId="Standardnpsmoodstavce3">
    <w:name w:val="Standardní písmo odstavce3"/>
    <w:rsid w:val="00B13B9A"/>
  </w:style>
  <w:style w:type="character" w:customStyle="1" w:styleId="Absatz-Standardschriftart">
    <w:name w:val="Absatz-Standardschriftart"/>
    <w:rsid w:val="00B13B9A"/>
  </w:style>
  <w:style w:type="character" w:customStyle="1" w:styleId="WW-Absatz-Standardschriftart">
    <w:name w:val="WW-Absatz-Standardschriftart"/>
    <w:rsid w:val="00B13B9A"/>
  </w:style>
  <w:style w:type="character" w:customStyle="1" w:styleId="WW-Absatz-Standardschriftart1">
    <w:name w:val="WW-Absatz-Standardschriftart1"/>
    <w:rsid w:val="00B13B9A"/>
  </w:style>
  <w:style w:type="character" w:customStyle="1" w:styleId="WW8Num3z0">
    <w:name w:val="WW8Num3z0"/>
    <w:rsid w:val="00B13B9A"/>
    <w:rPr>
      <w:rFonts w:ascii="Arial" w:hAnsi="Arial"/>
      <w:b w:val="0"/>
      <w:i w:val="0"/>
      <w:sz w:val="24"/>
      <w:u w:val="none"/>
    </w:rPr>
  </w:style>
  <w:style w:type="character" w:customStyle="1" w:styleId="WW-Absatz-Standardschriftart11">
    <w:name w:val="WW-Absatz-Standardschriftart11"/>
    <w:rsid w:val="00B13B9A"/>
  </w:style>
  <w:style w:type="character" w:customStyle="1" w:styleId="WW-Absatz-Standardschriftart111">
    <w:name w:val="WW-Absatz-Standardschriftart111"/>
    <w:rsid w:val="00B13B9A"/>
  </w:style>
  <w:style w:type="character" w:customStyle="1" w:styleId="Standardnpsmoodstavce2">
    <w:name w:val="Standardní písmo odstavce2"/>
    <w:rsid w:val="00B13B9A"/>
  </w:style>
  <w:style w:type="character" w:customStyle="1" w:styleId="WW-Absatz-Standardschriftart1111">
    <w:name w:val="WW-Absatz-Standardschriftart1111"/>
    <w:rsid w:val="00B13B9A"/>
  </w:style>
  <w:style w:type="character" w:customStyle="1" w:styleId="WW-Absatz-Standardschriftart11111">
    <w:name w:val="WW-Absatz-Standardschriftart11111"/>
    <w:rsid w:val="00B13B9A"/>
  </w:style>
  <w:style w:type="character" w:customStyle="1" w:styleId="WW-Absatz-Standardschriftart111111">
    <w:name w:val="WW-Absatz-Standardschriftart111111"/>
    <w:rsid w:val="00B13B9A"/>
  </w:style>
  <w:style w:type="character" w:customStyle="1" w:styleId="Standardnpsmoodstavce1">
    <w:name w:val="Standardní písmo odstavce1"/>
    <w:rsid w:val="00B13B9A"/>
  </w:style>
  <w:style w:type="character" w:customStyle="1" w:styleId="WW-Absatz-Standardschriftart1111111">
    <w:name w:val="WW-Absatz-Standardschriftart1111111"/>
    <w:rsid w:val="00B13B9A"/>
  </w:style>
  <w:style w:type="character" w:customStyle="1" w:styleId="WW-Absatz-Standardschriftart11111111">
    <w:name w:val="WW-Absatz-Standardschriftart11111111"/>
    <w:rsid w:val="00B13B9A"/>
  </w:style>
  <w:style w:type="character" w:customStyle="1" w:styleId="WW-Absatz-Standardschriftart111111111">
    <w:name w:val="WW-Absatz-Standardschriftart111111111"/>
    <w:rsid w:val="00B13B9A"/>
  </w:style>
  <w:style w:type="character" w:customStyle="1" w:styleId="WW8Num4z0">
    <w:name w:val="WW8Num4z0"/>
    <w:rsid w:val="00B13B9A"/>
    <w:rPr>
      <w:rFonts w:ascii="Symbol" w:hAnsi="Symbol" w:cs="StarSymbol"/>
      <w:sz w:val="18"/>
      <w:szCs w:val="18"/>
    </w:rPr>
  </w:style>
  <w:style w:type="character" w:customStyle="1" w:styleId="WW8Num7z0">
    <w:name w:val="WW8Num7z0"/>
    <w:rsid w:val="00B13B9A"/>
    <w:rPr>
      <w:b/>
    </w:rPr>
  </w:style>
  <w:style w:type="character" w:customStyle="1" w:styleId="WW-Standardnpsmoodstavce">
    <w:name w:val="WW-Standardní písmo odstavce"/>
    <w:rsid w:val="00B13B9A"/>
  </w:style>
  <w:style w:type="character" w:customStyle="1" w:styleId="WW8Num1z0">
    <w:name w:val="WW8Num1z0"/>
    <w:rsid w:val="00B13B9A"/>
    <w:rPr>
      <w:rFonts w:ascii="Times New Roman" w:hAnsi="Times New Roman"/>
    </w:rPr>
  </w:style>
  <w:style w:type="character" w:customStyle="1" w:styleId="WW8Num5z0">
    <w:name w:val="WW8Num5z0"/>
    <w:rsid w:val="00B13B9A"/>
    <w:rPr>
      <w:rFonts w:ascii="Arial" w:hAnsi="Arial"/>
      <w:b/>
      <w:i w:val="0"/>
      <w:sz w:val="28"/>
      <w:u w:val="none"/>
    </w:rPr>
  </w:style>
  <w:style w:type="character" w:customStyle="1" w:styleId="WW8Num9z0">
    <w:name w:val="WW8Num9z0"/>
    <w:rsid w:val="00B13B9A"/>
    <w:rPr>
      <w:rFonts w:ascii="Times New Roman" w:hAnsi="Times New Roman"/>
    </w:rPr>
  </w:style>
  <w:style w:type="character" w:customStyle="1" w:styleId="WW8Num11z0">
    <w:name w:val="WW8Num11z0"/>
    <w:rsid w:val="00B13B9A"/>
    <w:rPr>
      <w:rFonts w:ascii="Times New Roman" w:hAnsi="Times New Roman"/>
    </w:rPr>
  </w:style>
  <w:style w:type="character" w:customStyle="1" w:styleId="WW8Num12z0">
    <w:name w:val="WW8Num12z0"/>
    <w:rsid w:val="00B13B9A"/>
    <w:rPr>
      <w:rFonts w:ascii="Arial" w:hAnsi="Arial"/>
      <w:b/>
      <w:i w:val="0"/>
      <w:sz w:val="28"/>
      <w:u w:val="none"/>
    </w:rPr>
  </w:style>
  <w:style w:type="character" w:customStyle="1" w:styleId="WW8Num14z0">
    <w:name w:val="WW8Num14z0"/>
    <w:rsid w:val="00B13B9A"/>
    <w:rPr>
      <w:b w:val="0"/>
      <w:sz w:val="24"/>
    </w:rPr>
  </w:style>
  <w:style w:type="character" w:customStyle="1" w:styleId="WW8Num15z0">
    <w:name w:val="WW8Num15z0"/>
    <w:rsid w:val="00B13B9A"/>
    <w:rPr>
      <w:rFonts w:ascii="Times New Roman" w:hAnsi="Times New Roman"/>
    </w:rPr>
  </w:style>
  <w:style w:type="character" w:customStyle="1" w:styleId="WW8Num16z0">
    <w:name w:val="WW8Num16z0"/>
    <w:rsid w:val="00B13B9A"/>
    <w:rPr>
      <w:rFonts w:ascii="Times New Roman" w:hAnsi="Times New Roman"/>
    </w:rPr>
  </w:style>
  <w:style w:type="character" w:customStyle="1" w:styleId="WW8Num17z0">
    <w:name w:val="WW8Num17z0"/>
    <w:rsid w:val="00B13B9A"/>
    <w:rPr>
      <w:rFonts w:ascii="Arial" w:hAnsi="Arial"/>
      <w:b w:val="0"/>
      <w:i w:val="0"/>
      <w:sz w:val="24"/>
      <w:u w:val="none"/>
    </w:rPr>
  </w:style>
  <w:style w:type="character" w:customStyle="1" w:styleId="WW8Num18z0">
    <w:name w:val="WW8Num18z0"/>
    <w:rsid w:val="00B13B9A"/>
    <w:rPr>
      <w:rFonts w:ascii="Times New Roman" w:eastAsia="Times New Roman" w:hAnsi="Times New Roman" w:cs="Times New Roman"/>
    </w:rPr>
  </w:style>
  <w:style w:type="character" w:customStyle="1" w:styleId="WW8Num19z0">
    <w:name w:val="WW8Num19z0"/>
    <w:rsid w:val="00B13B9A"/>
    <w:rPr>
      <w:rFonts w:ascii="Times New Roman" w:hAnsi="Times New Roman"/>
    </w:rPr>
  </w:style>
  <w:style w:type="character" w:customStyle="1" w:styleId="WW8Num21z0">
    <w:name w:val="WW8Num21z0"/>
    <w:rsid w:val="00B13B9A"/>
    <w:rPr>
      <w:rFonts w:ascii="Times New Roman" w:hAnsi="Times New Roman"/>
    </w:rPr>
  </w:style>
  <w:style w:type="character" w:customStyle="1" w:styleId="WW8Num22z0">
    <w:name w:val="WW8Num22z0"/>
    <w:rsid w:val="00B13B9A"/>
    <w:rPr>
      <w:rFonts w:ascii="Arial" w:hAnsi="Arial"/>
      <w:b w:val="0"/>
      <w:i w:val="0"/>
      <w:sz w:val="24"/>
      <w:u w:val="none"/>
    </w:rPr>
  </w:style>
  <w:style w:type="character" w:customStyle="1" w:styleId="WW8Num24z0">
    <w:name w:val="WW8Num24z0"/>
    <w:rsid w:val="00B13B9A"/>
    <w:rPr>
      <w:rFonts w:ascii="Arial" w:hAnsi="Arial"/>
      <w:b w:val="0"/>
      <w:i w:val="0"/>
      <w:sz w:val="24"/>
      <w:u w:val="none"/>
    </w:rPr>
  </w:style>
  <w:style w:type="character" w:customStyle="1" w:styleId="WW8NumSt4z0">
    <w:name w:val="WW8NumSt4z0"/>
    <w:rsid w:val="00B13B9A"/>
    <w:rPr>
      <w:rFonts w:ascii="Arial" w:hAnsi="Arial"/>
      <w:b w:val="0"/>
      <w:i w:val="0"/>
      <w:sz w:val="24"/>
      <w:u w:val="none"/>
    </w:rPr>
  </w:style>
  <w:style w:type="character" w:customStyle="1" w:styleId="WW8NumSt6z0">
    <w:name w:val="WW8NumSt6z0"/>
    <w:rsid w:val="00B13B9A"/>
    <w:rPr>
      <w:rFonts w:ascii="Arial" w:hAnsi="Arial"/>
      <w:b w:val="0"/>
      <w:i w:val="0"/>
      <w:sz w:val="24"/>
      <w:u w:val="none"/>
    </w:rPr>
  </w:style>
  <w:style w:type="character" w:customStyle="1" w:styleId="WW8NumSt9z0">
    <w:name w:val="WW8NumSt9z0"/>
    <w:rsid w:val="00B13B9A"/>
    <w:rPr>
      <w:rFonts w:ascii="Arial" w:hAnsi="Arial"/>
      <w:b w:val="0"/>
      <w:i w:val="0"/>
      <w:sz w:val="24"/>
      <w:u w:val="none"/>
    </w:rPr>
  </w:style>
  <w:style w:type="character" w:customStyle="1" w:styleId="WW8NumSt11z0">
    <w:name w:val="WW8NumSt11z0"/>
    <w:rsid w:val="00B13B9A"/>
    <w:rPr>
      <w:rFonts w:ascii="Arial" w:hAnsi="Arial"/>
      <w:b w:val="0"/>
      <w:i w:val="0"/>
      <w:sz w:val="24"/>
      <w:u w:val="none"/>
    </w:rPr>
  </w:style>
  <w:style w:type="character" w:customStyle="1" w:styleId="WW-Standardnpsmoodstavce1">
    <w:name w:val="WW-Standardní písmo odstavce1"/>
    <w:rsid w:val="00B13B9A"/>
  </w:style>
  <w:style w:type="character" w:styleId="slostrnky">
    <w:name w:val="page number"/>
    <w:basedOn w:val="WW-Standardnpsmoodstavce1"/>
    <w:semiHidden/>
    <w:rsid w:val="00B13B9A"/>
  </w:style>
  <w:style w:type="character" w:styleId="Hypertextovodkaz">
    <w:name w:val="Hyperlink"/>
    <w:semiHidden/>
    <w:rsid w:val="00B13B9A"/>
    <w:rPr>
      <w:color w:val="0000FF"/>
      <w:u w:val="single"/>
    </w:rPr>
  </w:style>
  <w:style w:type="character" w:customStyle="1" w:styleId="Symbolyproslovn">
    <w:name w:val="Symboly pro číslování"/>
    <w:rsid w:val="00B13B9A"/>
  </w:style>
  <w:style w:type="character" w:styleId="Sledovanodkaz">
    <w:name w:val="FollowedHyperlink"/>
    <w:semiHidden/>
    <w:rsid w:val="00B13B9A"/>
    <w:rPr>
      <w:color w:val="800080"/>
      <w:u w:val="single"/>
    </w:rPr>
  </w:style>
  <w:style w:type="character" w:customStyle="1" w:styleId="Odrky">
    <w:name w:val="Odrážky"/>
    <w:rsid w:val="00B13B9A"/>
    <w:rPr>
      <w:rFonts w:ascii="OpenSymbol" w:eastAsia="OpenSymbol" w:hAnsi="OpenSymbol" w:cs="OpenSymbol"/>
    </w:rPr>
  </w:style>
  <w:style w:type="paragraph" w:customStyle="1" w:styleId="Nadpis">
    <w:name w:val="Nadpis"/>
    <w:basedOn w:val="Normln"/>
    <w:next w:val="Zkladntext"/>
    <w:rsid w:val="00B13B9A"/>
    <w:pPr>
      <w:keepNext/>
      <w:spacing w:before="240" w:after="120"/>
    </w:pPr>
    <w:rPr>
      <w:rFonts w:ascii="Arial" w:eastAsia="MS Mincho" w:hAnsi="Arial" w:cs="Tahoma"/>
      <w:sz w:val="28"/>
      <w:szCs w:val="28"/>
    </w:rPr>
  </w:style>
  <w:style w:type="paragraph" w:styleId="Zkladntext">
    <w:name w:val="Body Text"/>
    <w:basedOn w:val="Normln"/>
    <w:semiHidden/>
    <w:rsid w:val="00B13B9A"/>
    <w:pPr>
      <w:pBdr>
        <w:bottom w:val="single" w:sz="8" w:space="31" w:color="000000"/>
      </w:pBdr>
      <w:spacing w:line="360" w:lineRule="auto"/>
      <w:jc w:val="both"/>
    </w:pPr>
    <w:rPr>
      <w:rFonts w:ascii="Arial" w:hAnsi="Arial"/>
      <w:sz w:val="24"/>
    </w:rPr>
  </w:style>
  <w:style w:type="paragraph" w:styleId="Seznam">
    <w:name w:val="List"/>
    <w:basedOn w:val="Zkladntext"/>
    <w:semiHidden/>
    <w:rsid w:val="00B13B9A"/>
    <w:rPr>
      <w:rFonts w:cs="Tahoma"/>
    </w:rPr>
  </w:style>
  <w:style w:type="paragraph" w:customStyle="1" w:styleId="Popisek">
    <w:name w:val="Popisek"/>
    <w:basedOn w:val="Normln"/>
    <w:rsid w:val="00B13B9A"/>
    <w:pPr>
      <w:suppressLineNumbers/>
      <w:spacing w:before="120" w:after="120"/>
    </w:pPr>
    <w:rPr>
      <w:rFonts w:cs="Tahoma"/>
      <w:i/>
      <w:iCs/>
      <w:sz w:val="24"/>
      <w:szCs w:val="24"/>
    </w:rPr>
  </w:style>
  <w:style w:type="paragraph" w:customStyle="1" w:styleId="Rejstk">
    <w:name w:val="Rejstřík"/>
    <w:basedOn w:val="Normln"/>
    <w:rsid w:val="00B13B9A"/>
    <w:pPr>
      <w:suppressLineNumbers/>
    </w:pPr>
    <w:rPr>
      <w:rFonts w:cs="Tahoma"/>
    </w:rPr>
  </w:style>
  <w:style w:type="paragraph" w:styleId="Zhlav">
    <w:name w:val="header"/>
    <w:basedOn w:val="Normln"/>
    <w:semiHidden/>
    <w:rsid w:val="00B13B9A"/>
    <w:pPr>
      <w:tabs>
        <w:tab w:val="center" w:pos="4536"/>
        <w:tab w:val="right" w:pos="9072"/>
      </w:tabs>
    </w:pPr>
  </w:style>
  <w:style w:type="paragraph" w:styleId="Zpat">
    <w:name w:val="footer"/>
    <w:basedOn w:val="Normln"/>
    <w:semiHidden/>
    <w:rsid w:val="00B13B9A"/>
    <w:pPr>
      <w:tabs>
        <w:tab w:val="center" w:pos="4536"/>
        <w:tab w:val="right" w:pos="9072"/>
      </w:tabs>
    </w:pPr>
  </w:style>
  <w:style w:type="paragraph" w:styleId="Zkladntextodsazen">
    <w:name w:val="Body Text Indent"/>
    <w:basedOn w:val="Normln"/>
    <w:semiHidden/>
    <w:rsid w:val="00B13B9A"/>
    <w:pPr>
      <w:spacing w:line="360" w:lineRule="auto"/>
      <w:ind w:firstLine="708"/>
      <w:jc w:val="both"/>
    </w:pPr>
    <w:rPr>
      <w:rFonts w:ascii="Arial" w:hAnsi="Arial"/>
      <w:sz w:val="24"/>
    </w:rPr>
  </w:style>
  <w:style w:type="paragraph" w:customStyle="1" w:styleId="Zkladntext21">
    <w:name w:val="Základní text 21"/>
    <w:basedOn w:val="Normln"/>
    <w:rsid w:val="00B13B9A"/>
    <w:pPr>
      <w:spacing w:line="360" w:lineRule="auto"/>
      <w:jc w:val="both"/>
    </w:pPr>
    <w:rPr>
      <w:rFonts w:ascii="Arial" w:hAnsi="Arial"/>
      <w:sz w:val="24"/>
    </w:rPr>
  </w:style>
  <w:style w:type="paragraph" w:customStyle="1" w:styleId="Zkladntext31">
    <w:name w:val="Základní text 31"/>
    <w:basedOn w:val="Normln"/>
    <w:rsid w:val="00B13B9A"/>
    <w:rPr>
      <w:rFonts w:ascii="Arial" w:hAnsi="Arial" w:cs="Arial"/>
      <w:sz w:val="24"/>
    </w:rPr>
  </w:style>
  <w:style w:type="paragraph" w:customStyle="1" w:styleId="Bntext">
    <w:name w:val="Běžný text"/>
    <w:basedOn w:val="Normln"/>
    <w:rsid w:val="00B13B9A"/>
    <w:pPr>
      <w:spacing w:before="60" w:after="60"/>
      <w:ind w:firstLine="851"/>
      <w:jc w:val="both"/>
    </w:pPr>
    <w:rPr>
      <w:rFonts w:ascii="Arial" w:hAnsi="Arial"/>
    </w:rPr>
  </w:style>
  <w:style w:type="paragraph" w:customStyle="1" w:styleId="Zkladntextodsazen21">
    <w:name w:val="Základní text odsazený 21"/>
    <w:basedOn w:val="Normln"/>
    <w:rsid w:val="00B13B9A"/>
    <w:pPr>
      <w:spacing w:line="360" w:lineRule="auto"/>
      <w:ind w:firstLine="708"/>
    </w:pPr>
    <w:rPr>
      <w:rFonts w:ascii="Arial" w:hAnsi="Arial"/>
      <w:bCs/>
      <w:sz w:val="24"/>
    </w:rPr>
  </w:style>
  <w:style w:type="paragraph" w:customStyle="1" w:styleId="Zkladntextodsazen31">
    <w:name w:val="Základní text odsazený 31"/>
    <w:basedOn w:val="Normln"/>
    <w:rsid w:val="00B13B9A"/>
    <w:pPr>
      <w:widowControl w:val="0"/>
      <w:autoSpaceDE w:val="0"/>
      <w:spacing w:line="360" w:lineRule="auto"/>
      <w:ind w:firstLine="360"/>
    </w:pPr>
    <w:rPr>
      <w:rFonts w:ascii="Arial" w:hAnsi="Arial" w:cs="Arial"/>
      <w:sz w:val="24"/>
      <w:szCs w:val="22"/>
    </w:rPr>
  </w:style>
  <w:style w:type="paragraph" w:customStyle="1" w:styleId="Obsahtabulky">
    <w:name w:val="Obsah tabulky"/>
    <w:basedOn w:val="Normln"/>
    <w:rsid w:val="00B13B9A"/>
    <w:pPr>
      <w:suppressLineNumbers/>
    </w:pPr>
  </w:style>
  <w:style w:type="paragraph" w:customStyle="1" w:styleId="Nadpistabulky">
    <w:name w:val="Nadpis tabulky"/>
    <w:basedOn w:val="Obsahtabulky"/>
    <w:rsid w:val="00B13B9A"/>
    <w:pPr>
      <w:jc w:val="center"/>
    </w:pPr>
    <w:rPr>
      <w:b/>
      <w:bCs/>
    </w:rPr>
  </w:style>
  <w:style w:type="paragraph" w:styleId="Textbubliny">
    <w:name w:val="Balloon Text"/>
    <w:basedOn w:val="Normln"/>
    <w:link w:val="TextbublinyChar"/>
    <w:uiPriority w:val="99"/>
    <w:semiHidden/>
    <w:unhideWhenUsed/>
    <w:rsid w:val="009C2B0A"/>
    <w:rPr>
      <w:rFonts w:ascii="Tahoma" w:hAnsi="Tahoma"/>
      <w:sz w:val="16"/>
      <w:szCs w:val="16"/>
    </w:rPr>
  </w:style>
  <w:style w:type="character" w:customStyle="1" w:styleId="TextbublinyChar">
    <w:name w:val="Text bubliny Char"/>
    <w:link w:val="Textbubliny"/>
    <w:uiPriority w:val="99"/>
    <w:semiHidden/>
    <w:rsid w:val="009C2B0A"/>
    <w:rPr>
      <w:rFonts w:ascii="Tahoma" w:hAnsi="Tahoma" w:cs="Tahoma"/>
      <w:sz w:val="16"/>
      <w:szCs w:val="16"/>
      <w:lang w:eastAsia="ar-SA"/>
    </w:rPr>
  </w:style>
  <w:style w:type="paragraph" w:customStyle="1" w:styleId="Default">
    <w:name w:val="Default"/>
    <w:rsid w:val="002B61E7"/>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qc@wo.cz" TargetMode="External"/><Relationship Id="rId3" Type="http://schemas.openxmlformats.org/officeDocument/2006/relationships/settings" Target="settings.xml"/><Relationship Id="rId7" Type="http://schemas.openxmlformats.org/officeDocument/2006/relationships/hyperlink" Target="mailto:sekretariatgr@pmo.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458</Words>
  <Characters>2705</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Průvodní zpráva</vt:lpstr>
    </vt:vector>
  </TitlesOfParts>
  <Company>ATC</Company>
  <LinksUpToDate>false</LinksUpToDate>
  <CharactersWithSpaces>3157</CharactersWithSpaces>
  <SharedDoc>false</SharedDoc>
  <HLinks>
    <vt:vector size="12" baseType="variant">
      <vt:variant>
        <vt:i4>4391031</vt:i4>
      </vt:variant>
      <vt:variant>
        <vt:i4>3</vt:i4>
      </vt:variant>
      <vt:variant>
        <vt:i4>0</vt:i4>
      </vt:variant>
      <vt:variant>
        <vt:i4>5</vt:i4>
      </vt:variant>
      <vt:variant>
        <vt:lpwstr>mailto:aqc@wo.cz</vt:lpwstr>
      </vt:variant>
      <vt:variant>
        <vt:lpwstr/>
      </vt:variant>
      <vt:variant>
        <vt:i4>7143518</vt:i4>
      </vt:variant>
      <vt:variant>
        <vt:i4>0</vt:i4>
      </vt:variant>
      <vt:variant>
        <vt:i4>0</vt:i4>
      </vt:variant>
      <vt:variant>
        <vt:i4>5</vt:i4>
      </vt:variant>
      <vt:variant>
        <vt:lpwstr>mailto:sekretariatgr@pmo.cz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Průvodní zpráva</dc:title>
  <dc:creator>Michal</dc:creator>
  <cp:lastModifiedBy>aqc@wo.cz</cp:lastModifiedBy>
  <cp:revision>15</cp:revision>
  <cp:lastPrinted>2017-01-24T13:31:00Z</cp:lastPrinted>
  <dcterms:created xsi:type="dcterms:W3CDTF">2022-11-29T13:12:00Z</dcterms:created>
  <dcterms:modified xsi:type="dcterms:W3CDTF">2025-06-11T09:05:00Z</dcterms:modified>
</cp:coreProperties>
</file>